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Toc66190874"/>
      <w:r>
        <w:rPr>
          <w:rFonts w:hint="eastAsia"/>
        </w:rPr>
        <w:t>《基础英语（</w:t>
      </w:r>
      <w:r>
        <w:t>1</w:t>
      </w:r>
      <w:r>
        <w:rPr>
          <w:rFonts w:hint="eastAsia"/>
        </w:rPr>
        <w:t>）》课程教学大纲</w:t>
      </w:r>
      <w:bookmarkEnd w:id="0"/>
    </w:p>
    <w:p>
      <w:pPr>
        <w:widowControl/>
        <w:spacing w:line="400" w:lineRule="exact"/>
        <w:jc w:val="left"/>
        <w:rPr>
          <w:rFonts w:ascii="宋体"/>
          <w:szCs w:val="21"/>
        </w:rPr>
      </w:pPr>
    </w:p>
    <w:p>
      <w:pPr>
        <w:widowControl/>
        <w:spacing w:line="400" w:lineRule="exact"/>
        <w:jc w:val="lef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一、课程教学目的和要求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本课程是英语专业本科低年级（一、二年级）必修的一门专业基础课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与本课程的相关课程有语音、听力、泛读、口语和写作等。它们与本课程都是相辅相成的。因此，在本课程的教学实施过程中，既要处理本课程与相关课程之间的分工、配合，又要保证其课程体系和机构的科学与完整性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本教学大纲在教学要求上按级划分，每学期一级。现将第一册（一级）的单项教学要求规定如下：</w:t>
      </w:r>
    </w:p>
    <w:p>
      <w:pPr>
        <w:numPr>
          <w:ilvl w:val="0"/>
          <w:numId w:val="1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语音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级要求：能自觉地模仿和纠音，正确掌握多音节单词、复合词和句子的常见重音模式；掌握朗读和说话的节奏感，并注意轻重变化对意义表达的影响；掌握语流中的语音变化规律、连读、辅音爆破和语音同化的技巧以及陈述句、疑问句和祈使句的语调。</w:t>
      </w:r>
    </w:p>
    <w:p>
      <w:pPr>
        <w:numPr>
          <w:ilvl w:val="0"/>
          <w:numId w:val="1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语法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一级要求：掌握主谓一致关系、表语从句、宾语从句、定语从句和状语从句等句型直接引语和间接引语的用法、动词不定式和分词的用法、各种时态、主动语态、被动语态和构词法。</w:t>
      </w:r>
    </w:p>
    <w:p>
      <w:pPr>
        <w:numPr>
          <w:ilvl w:val="0"/>
          <w:numId w:val="1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词汇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一级要求：通过综合英语课和其它途径，认知词汇达</w:t>
      </w:r>
      <w:r>
        <w:rPr>
          <w:rFonts w:ascii="宋体" w:hAnsi="宋体"/>
          <w:szCs w:val="21"/>
        </w:rPr>
        <w:t>3500-4500</w:t>
      </w:r>
      <w:r>
        <w:rPr>
          <w:rFonts w:hint="eastAsia" w:ascii="宋体" w:hAnsi="宋体"/>
          <w:szCs w:val="21"/>
        </w:rPr>
        <w:t>个，正确而熟练地运用其中的</w:t>
      </w:r>
      <w:r>
        <w:rPr>
          <w:rFonts w:ascii="宋体" w:hAnsi="宋体"/>
          <w:szCs w:val="21"/>
        </w:rPr>
        <w:t>2000-3000</w:t>
      </w:r>
      <w:r>
        <w:rPr>
          <w:rFonts w:hint="eastAsia" w:ascii="宋体" w:hAnsi="宋体"/>
          <w:szCs w:val="21"/>
        </w:rPr>
        <w:t>个及其最基本的搭配。</w:t>
      </w:r>
    </w:p>
    <w:p>
      <w:pPr>
        <w:numPr>
          <w:ilvl w:val="0"/>
          <w:numId w:val="1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听力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一级要求：听懂英语国家人士所作的难度不超过所语言知识的讲座，掌握中心大意，理解主要内容，并能辨别说话人的态度和语气。能在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分钟内听写根据已学知识编写而成或选用的录音材料（词数</w:t>
      </w:r>
      <w:r>
        <w:rPr>
          <w:rFonts w:ascii="宋体" w:hAnsi="宋体"/>
          <w:szCs w:val="21"/>
        </w:rPr>
        <w:t>120</w:t>
      </w:r>
      <w:r>
        <w:rPr>
          <w:rFonts w:hint="eastAsia" w:ascii="宋体" w:hAnsi="宋体"/>
          <w:szCs w:val="21"/>
        </w:rPr>
        <w:t>个左右，念四遍，语速为每分钟</w:t>
      </w:r>
      <w:r>
        <w:rPr>
          <w:rFonts w:ascii="宋体" w:hAnsi="宋体"/>
          <w:szCs w:val="21"/>
        </w:rPr>
        <w:t>80</w:t>
      </w:r>
      <w:r>
        <w:rPr>
          <w:rFonts w:hint="eastAsia" w:ascii="宋体" w:hAnsi="宋体"/>
          <w:szCs w:val="21"/>
        </w:rPr>
        <w:t>个单词），错误率不超过</w:t>
      </w:r>
      <w:r>
        <w:rPr>
          <w:rFonts w:ascii="宋体" w:hAnsi="宋体"/>
          <w:szCs w:val="21"/>
        </w:rPr>
        <w:t>12%</w:t>
      </w:r>
    </w:p>
    <w:p>
      <w:pPr>
        <w:numPr>
          <w:ilvl w:val="0"/>
          <w:numId w:val="1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口语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一级要求：能就听到的语段进行问答和复述；能就日常生活话题进行交谈；做到正确表达思想，语音、语调自然，无重大语法错误，语言基本得体。</w:t>
      </w:r>
    </w:p>
    <w:p>
      <w:pPr>
        <w:numPr>
          <w:ilvl w:val="0"/>
          <w:numId w:val="1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阅读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一级要求：能阅读难度相当的浅显材料</w:t>
      </w:r>
      <w:r>
        <w:rPr>
          <w:rFonts w:ascii="宋体" w:hAnsi="宋体"/>
          <w:szCs w:val="21"/>
        </w:rPr>
        <w:t xml:space="preserve">, </w:t>
      </w:r>
      <w:r>
        <w:rPr>
          <w:rFonts w:hint="eastAsia" w:ascii="宋体" w:hAnsi="宋体"/>
          <w:szCs w:val="21"/>
        </w:rPr>
        <w:t>阅读速度为每分钟</w:t>
      </w:r>
      <w:r>
        <w:rPr>
          <w:rFonts w:ascii="宋体" w:hAnsi="宋体"/>
          <w:szCs w:val="21"/>
        </w:rPr>
        <w:t>90-100</w:t>
      </w:r>
      <w:r>
        <w:rPr>
          <w:rFonts w:hint="eastAsia" w:ascii="宋体" w:hAnsi="宋体"/>
          <w:szCs w:val="21"/>
        </w:rPr>
        <w:t>个单词，理解中心大意，抓住主要情节或论点。</w:t>
      </w:r>
    </w:p>
    <w:p>
      <w:pPr>
        <w:numPr>
          <w:ilvl w:val="0"/>
          <w:numId w:val="1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写作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一级要求：能在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分钟内写出长度为</w:t>
      </w:r>
      <w:r>
        <w:rPr>
          <w:rFonts w:ascii="宋体" w:hAnsi="宋体"/>
          <w:szCs w:val="21"/>
        </w:rPr>
        <w:t>120-150</w:t>
      </w:r>
      <w:r>
        <w:rPr>
          <w:rFonts w:hint="eastAsia" w:ascii="宋体" w:hAnsi="宋体"/>
          <w:szCs w:val="21"/>
        </w:rPr>
        <w:t>个单词的短文，内容切题，条理清楚，语言正确；能正确书写出长度为</w:t>
      </w:r>
      <w:r>
        <w:rPr>
          <w:rFonts w:ascii="宋体" w:hAnsi="宋体"/>
          <w:szCs w:val="21"/>
        </w:rPr>
        <w:t>50-60</w:t>
      </w:r>
      <w:r>
        <w:rPr>
          <w:rFonts w:hint="eastAsia" w:ascii="宋体" w:hAnsi="宋体"/>
          <w:szCs w:val="21"/>
        </w:rPr>
        <w:t>个单词的便条和通知等应用文。</w:t>
      </w:r>
    </w:p>
    <w:p>
      <w:pPr>
        <w:numPr>
          <w:ilvl w:val="0"/>
          <w:numId w:val="1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翻译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一级要求：能独立完成课程中的各种翻译练习，要求理解正确，语言通顺。</w:t>
      </w:r>
    </w:p>
    <w:p>
      <w:pPr>
        <w:spacing w:line="400" w:lineRule="exact"/>
        <w:rPr>
          <w:rFonts w:ascii="宋体"/>
          <w:b/>
          <w:szCs w:val="21"/>
        </w:rPr>
      </w:pPr>
    </w:p>
    <w:p>
      <w:pPr>
        <w:spacing w:line="40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二、课程教学重点和难点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教学重点：每单元的语法知识点和句子结构分析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教学难点：如何正确运用这些语法知识和句子结构</w:t>
      </w: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三</w:t>
      </w:r>
      <w:r>
        <w:rPr>
          <w:rFonts w:hint="eastAsia" w:ascii="宋体" w:hAnsi="宋体"/>
          <w:b/>
          <w:szCs w:val="21"/>
        </w:rPr>
        <w:t>、理论教学内容</w:t>
      </w:r>
      <w:bookmarkStart w:id="12" w:name="_GoBack"/>
      <w:bookmarkEnd w:id="12"/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1</w:t>
      </w:r>
      <w:r>
        <w:rPr>
          <w:rFonts w:hint="eastAsia"/>
          <w:b/>
          <w:bCs/>
          <w:szCs w:val="21"/>
        </w:rPr>
        <w:t xml:space="preserve">   A New Life on Campus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This unit focuses on the usage of passive voice in different tenses.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widowControl/>
        <w:spacing w:line="400" w:lineRule="exact"/>
        <w:jc w:val="lef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>o help students master the usage of passive voice</w:t>
      </w:r>
    </w:p>
    <w:p>
      <w:pPr>
        <w:widowControl/>
        <w:spacing w:line="400" w:lineRule="exact"/>
        <w:ind w:firstLine="420" w:firstLineChars="200"/>
        <w:jc w:val="left"/>
        <w:rPr>
          <w:rFonts w:cs="宋体"/>
          <w:color w:val="000000"/>
          <w:kern w:val="0"/>
          <w:szCs w:val="21"/>
        </w:rPr>
      </w:pPr>
      <w:r>
        <w:rPr>
          <w:color w:val="000000"/>
          <w:kern w:val="0"/>
          <w:szCs w:val="21"/>
          <w:lang w:bidi="ar"/>
        </w:rPr>
        <w:t>1) in the simple present</w:t>
      </w:r>
    </w:p>
    <w:p>
      <w:pPr>
        <w:widowControl/>
        <w:spacing w:line="400" w:lineRule="exact"/>
        <w:ind w:firstLine="420" w:firstLineChars="200"/>
        <w:jc w:val="left"/>
        <w:rPr>
          <w:rFonts w:cs="宋体"/>
          <w:color w:val="000000"/>
          <w:kern w:val="0"/>
          <w:szCs w:val="21"/>
        </w:rPr>
      </w:pPr>
      <w:r>
        <w:rPr>
          <w:color w:val="000000"/>
          <w:kern w:val="0"/>
          <w:szCs w:val="21"/>
          <w:lang w:bidi="ar"/>
        </w:rPr>
        <w:t>2) in the present perfect</w:t>
      </w:r>
    </w:p>
    <w:p>
      <w:pPr>
        <w:widowControl/>
        <w:spacing w:line="400" w:lineRule="exact"/>
        <w:ind w:firstLine="420" w:firstLineChars="200"/>
        <w:jc w:val="left"/>
        <w:rPr>
          <w:rFonts w:cs="宋体"/>
          <w:color w:val="000000"/>
          <w:kern w:val="0"/>
          <w:szCs w:val="21"/>
        </w:rPr>
      </w:pPr>
      <w:r>
        <w:rPr>
          <w:color w:val="000000"/>
          <w:kern w:val="0"/>
          <w:szCs w:val="21"/>
          <w:lang w:bidi="ar"/>
        </w:rPr>
        <w:t xml:space="preserve">3) in the simple past </w:t>
      </w:r>
    </w:p>
    <w:p>
      <w:pPr>
        <w:widowControl/>
        <w:spacing w:line="400" w:lineRule="exact"/>
        <w:ind w:firstLine="420" w:firstLineChars="200"/>
        <w:jc w:val="left"/>
        <w:rPr>
          <w:rFonts w:cs="宋体"/>
          <w:color w:val="000000"/>
          <w:kern w:val="0"/>
          <w:szCs w:val="21"/>
        </w:rPr>
      </w:pPr>
      <w:r>
        <w:rPr>
          <w:color w:val="000000"/>
          <w:kern w:val="0"/>
          <w:szCs w:val="21"/>
          <w:lang w:bidi="ar"/>
        </w:rPr>
        <w:t>4) in the future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Grammatical rules of passive voice.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1.1 Language Structures 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1.2 Dialogue: A New Life on Campus; Role-play 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1.3 Reading I: My First Day at School </w:t>
      </w:r>
    </w:p>
    <w:p>
      <w:pPr>
        <w:spacing w:line="400" w:lineRule="exact"/>
        <w:rPr>
          <w:szCs w:val="21"/>
        </w:rPr>
      </w:pPr>
      <w:r>
        <w:rPr>
          <w:szCs w:val="21"/>
        </w:rPr>
        <w:t>1.4 Guided Writing; workbook</w:t>
      </w: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2</w:t>
      </w:r>
      <w:r>
        <w:rPr>
          <w:rFonts w:hint="eastAsia"/>
          <w:b/>
          <w:bCs/>
          <w:szCs w:val="21"/>
        </w:rPr>
        <w:t xml:space="preserve">   An Interview with an Amateur Actress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 xml:space="preserve">his unit deals with the adverbial clauses of time.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>o make students understand the differences between the temporal conjunctions.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The adverbial clause of time introduced by 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when 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 before 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 until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4) since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2.1 Language Structures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2.2 Dialogue: An Interview with an Amateur Actress; Role-play </w:t>
      </w:r>
    </w:p>
    <w:p>
      <w:pPr>
        <w:spacing w:line="400" w:lineRule="exact"/>
        <w:rPr>
          <w:szCs w:val="21"/>
        </w:rPr>
      </w:pPr>
      <w:r>
        <w:rPr>
          <w:szCs w:val="21"/>
        </w:rPr>
        <w:t>2.3 Reading I: Women’s Liberation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2.4 Guided Writing </w:t>
      </w:r>
    </w:p>
    <w:p>
      <w:pPr>
        <w:spacing w:line="400" w:lineRule="exact"/>
        <w:rPr>
          <w:szCs w:val="21"/>
        </w:rPr>
      </w:pPr>
      <w:r>
        <w:rPr>
          <w:szCs w:val="21"/>
        </w:rPr>
        <w:t>2.5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3</w:t>
      </w:r>
      <w:r>
        <w:rPr>
          <w:rFonts w:hint="eastAsia"/>
          <w:b/>
          <w:bCs/>
          <w:szCs w:val="21"/>
        </w:rPr>
        <w:t xml:space="preserve">   Holiday Planning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bookmarkStart w:id="1" w:name="_Hlk46319800"/>
      <w:r>
        <w:rPr>
          <w:rFonts w:hint="eastAsia" w:hAnsi="宋体"/>
          <w:szCs w:val="21"/>
        </w:rPr>
        <w:t>T</w:t>
      </w:r>
      <w:r>
        <w:rPr>
          <w:rFonts w:hAnsi="宋体"/>
          <w:szCs w:val="21"/>
        </w:rPr>
        <w:t>his unit deals with the features of past tense</w:t>
      </w:r>
      <w:bookmarkEnd w:id="1"/>
      <w:r>
        <w:rPr>
          <w:rFonts w:hAnsi="宋体"/>
          <w:szCs w:val="21"/>
        </w:rPr>
        <w:t>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make students understand and master the usage of past tense.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ind w:left="735" w:hanging="735" w:hangingChars="35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The grammatical rules of </w:t>
      </w:r>
    </w:p>
    <w:p>
      <w:pPr>
        <w:widowControl/>
        <w:spacing w:line="400" w:lineRule="exact"/>
        <w:ind w:left="735" w:leftChars="200" w:hanging="315" w:hangingChars="15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the simple past and the present perfect contrasted </w:t>
      </w:r>
    </w:p>
    <w:p>
      <w:pPr>
        <w:widowControl/>
        <w:spacing w:line="400" w:lineRule="exact"/>
        <w:ind w:left="735" w:leftChars="200" w:hanging="315" w:hangingChars="15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 the past progressive </w:t>
      </w:r>
    </w:p>
    <w:p>
      <w:pPr>
        <w:widowControl/>
        <w:spacing w:line="400" w:lineRule="exact"/>
        <w:ind w:left="735" w:leftChars="200" w:hanging="315" w:hangingChars="15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 the past perfect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3.1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3.2 Dialogue: Holiday Planning; Role-play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3.3 Reading I: What’s Behind Halloween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 xml:space="preserve">3.4 Guided Writing 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3.5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4</w:t>
      </w:r>
      <w:r>
        <w:rPr>
          <w:rFonts w:hint="eastAsia"/>
          <w:b/>
          <w:bCs/>
          <w:szCs w:val="21"/>
        </w:rPr>
        <w:t xml:space="preserve">   A Trip to China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This unit deals with the function of </w:t>
      </w:r>
      <w:r>
        <w:rPr>
          <w:color w:val="000000"/>
          <w:kern w:val="0"/>
          <w:szCs w:val="21"/>
        </w:rPr>
        <w:t>modal auxiliaries.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  <w:lang w:bidi="ar"/>
        </w:rPr>
      </w:pPr>
      <w:bookmarkStart w:id="2" w:name="_Hlk46318423"/>
      <w:r>
        <w:rPr>
          <w:szCs w:val="21"/>
          <w:lang w:bidi="ar"/>
        </w:rPr>
        <w:t xml:space="preserve">To make students master the usage of some </w:t>
      </w:r>
      <w:r>
        <w:rPr>
          <w:color w:val="000000"/>
          <w:kern w:val="0"/>
          <w:szCs w:val="21"/>
        </w:rPr>
        <w:t>modal auxiliaries.</w:t>
      </w:r>
    </w:p>
    <w:bookmarkEnd w:id="2"/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  <w:lang w:bidi="ar"/>
        </w:rPr>
        <w:t xml:space="preserve">The features of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modal auxiliaries </w:t>
      </w:r>
      <w:r>
        <w:rPr>
          <w:i/>
          <w:iCs/>
          <w:color w:val="000000"/>
          <w:kern w:val="0"/>
          <w:szCs w:val="21"/>
        </w:rPr>
        <w:t>may/ might</w:t>
      </w:r>
      <w:r>
        <w:rPr>
          <w:color w:val="000000"/>
          <w:kern w:val="0"/>
          <w:szCs w:val="21"/>
        </w:rPr>
        <w:t xml:space="preserve"> used to express possibility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 modal auxiliaries </w:t>
      </w:r>
      <w:r>
        <w:rPr>
          <w:i/>
          <w:iCs/>
          <w:color w:val="000000"/>
          <w:kern w:val="0"/>
          <w:szCs w:val="21"/>
        </w:rPr>
        <w:t>should/ ought to</w:t>
      </w:r>
      <w:r>
        <w:rPr>
          <w:color w:val="000000"/>
          <w:kern w:val="0"/>
          <w:szCs w:val="21"/>
        </w:rPr>
        <w:t xml:space="preserve"> expressing obligation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 modal auxiliary </w:t>
      </w:r>
      <w:r>
        <w:rPr>
          <w:i/>
          <w:iCs/>
          <w:color w:val="000000"/>
          <w:kern w:val="0"/>
          <w:szCs w:val="21"/>
        </w:rPr>
        <w:t>would rather</w:t>
      </w:r>
      <w:r>
        <w:rPr>
          <w:color w:val="000000"/>
          <w:kern w:val="0"/>
          <w:szCs w:val="21"/>
        </w:rPr>
        <w:t xml:space="preserve"> expressing preference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 modal auxiliaries </w:t>
      </w:r>
      <w:r>
        <w:rPr>
          <w:i/>
          <w:iCs/>
          <w:color w:val="000000"/>
          <w:kern w:val="0"/>
          <w:szCs w:val="21"/>
        </w:rPr>
        <w:t>must</w:t>
      </w:r>
      <w:r>
        <w:rPr>
          <w:color w:val="000000"/>
          <w:kern w:val="0"/>
          <w:szCs w:val="21"/>
        </w:rPr>
        <w:t xml:space="preserve"> and </w:t>
      </w:r>
      <w:r>
        <w:rPr>
          <w:i/>
          <w:iCs/>
          <w:color w:val="000000"/>
          <w:kern w:val="0"/>
          <w:szCs w:val="21"/>
        </w:rPr>
        <w:t>can’t</w:t>
      </w:r>
      <w:r>
        <w:rPr>
          <w:color w:val="000000"/>
          <w:kern w:val="0"/>
          <w:szCs w:val="21"/>
        </w:rPr>
        <w:t xml:space="preserve"> used to express strong probability and impossibility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4.1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 xml:space="preserve">4.2 Dialogue: A Trip to China; Role-play 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4.3 Reading I: Human Needs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 xml:space="preserve">4.4 Guided Writing 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4.5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5</w:t>
      </w:r>
      <w:r>
        <w:rPr>
          <w:rFonts w:hint="eastAsia"/>
          <w:b/>
          <w:bCs/>
          <w:szCs w:val="21"/>
        </w:rPr>
        <w:t xml:space="preserve">   Save Our Heritage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bookmarkStart w:id="3" w:name="_Hlk46320282"/>
      <w:r>
        <w:rPr>
          <w:rFonts w:hint="eastAsia"/>
          <w:szCs w:val="21"/>
        </w:rPr>
        <w:t>T</w:t>
      </w:r>
      <w:r>
        <w:rPr>
          <w:szCs w:val="21"/>
        </w:rPr>
        <w:t>his unit introduces the sentence of unreal conditions.</w:t>
      </w:r>
    </w:p>
    <w:bookmarkEnd w:id="3"/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bookmarkStart w:id="4" w:name="_Hlk46320326"/>
      <w:r>
        <w:rPr>
          <w:szCs w:val="21"/>
        </w:rPr>
        <w:t>To help students understand the usage of unreal conditions.</w:t>
      </w:r>
    </w:p>
    <w:bookmarkEnd w:id="4"/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Sentence of unreal conditions: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related to something being done at present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 with the connective </w:t>
      </w:r>
      <w:r>
        <w:rPr>
          <w:i/>
          <w:color w:val="000000"/>
          <w:kern w:val="0"/>
          <w:szCs w:val="21"/>
        </w:rPr>
        <w:t>unless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 with the connective </w:t>
      </w:r>
      <w:r>
        <w:rPr>
          <w:i/>
          <w:color w:val="000000"/>
          <w:kern w:val="0"/>
          <w:szCs w:val="21"/>
        </w:rPr>
        <w:t>supposing</w:t>
      </w:r>
    </w:p>
    <w:p>
      <w:pPr>
        <w:widowControl/>
        <w:spacing w:line="400" w:lineRule="exact"/>
        <w:ind w:firstLine="420" w:firstLineChars="200"/>
        <w:jc w:val="left"/>
        <w:rPr>
          <w:i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 with the connective </w:t>
      </w:r>
      <w:r>
        <w:rPr>
          <w:i/>
          <w:color w:val="000000"/>
          <w:kern w:val="0"/>
          <w:szCs w:val="21"/>
        </w:rPr>
        <w:t>otherwise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5) in the </w:t>
      </w:r>
      <w:r>
        <w:rPr>
          <w:i/>
          <w:color w:val="000000"/>
          <w:kern w:val="0"/>
          <w:szCs w:val="21"/>
        </w:rPr>
        <w:t>if it hadn’t been for</w:t>
      </w:r>
      <w:r>
        <w:rPr>
          <w:color w:val="000000"/>
          <w:kern w:val="0"/>
          <w:szCs w:val="21"/>
        </w:rPr>
        <w:t xml:space="preserve"> ... pattern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 xml:space="preserve">5.2 Dialogue: Save Our Heritage; Role-play 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5.3 Reading I: Museums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6</w:t>
      </w:r>
      <w:r>
        <w:rPr>
          <w:rFonts w:hint="eastAsia"/>
          <w:b/>
          <w:bCs/>
          <w:szCs w:val="21"/>
        </w:rPr>
        <w:t xml:space="preserve">   Save Our Pandas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bookmarkStart w:id="5" w:name="_Hlk46320051"/>
      <w:bookmarkStart w:id="6" w:name="_Hlk46320106"/>
      <w:r>
        <w:rPr>
          <w:rFonts w:hint="eastAsia"/>
          <w:szCs w:val="21"/>
        </w:rPr>
        <w:t>T</w:t>
      </w:r>
      <w:r>
        <w:rPr>
          <w:szCs w:val="21"/>
        </w:rPr>
        <w:t>his unit deals with the adverbial clauses.</w:t>
      </w:r>
      <w:bookmarkEnd w:id="5"/>
    </w:p>
    <w:bookmarkEnd w:id="6"/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bookmarkStart w:id="7" w:name="_Hlk46320073"/>
      <w:r>
        <w:rPr>
          <w:szCs w:val="21"/>
        </w:rPr>
        <w:t xml:space="preserve">To help students master the usage of </w:t>
      </w:r>
      <w:r>
        <w:rPr>
          <w:color w:val="000000"/>
          <w:kern w:val="0"/>
          <w:szCs w:val="21"/>
        </w:rPr>
        <w:t>adverbial clause introduced by different conjunctions.</w:t>
      </w:r>
    </w:p>
    <w:bookmarkEnd w:id="7"/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The adverbial clause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of place introduced by where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 of condition introduced by unless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 of cause introduced by since and because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 of concession introduced by though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6.1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 xml:space="preserve">6.2 Dialogue: Save Our Pandas; Role-play 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6.3 Reading I: The Butterfly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6.4 Guided Writing;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7</w:t>
      </w:r>
      <w:r>
        <w:rPr>
          <w:rFonts w:hint="eastAsia"/>
          <w:b/>
          <w:bCs/>
          <w:szCs w:val="21"/>
        </w:rPr>
        <w:t xml:space="preserve">   Cycling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This unit introduces the usage of infinitive and </w:t>
      </w:r>
      <w:r>
        <w:rPr>
          <w:i/>
          <w:iCs/>
          <w:szCs w:val="21"/>
        </w:rPr>
        <w:t>-ing</w:t>
      </w:r>
      <w:r>
        <w:rPr>
          <w:szCs w:val="21"/>
        </w:rPr>
        <w:t xml:space="preserve"> participle.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rFonts w:ascii="宋体"/>
          <w:szCs w:val="21"/>
        </w:rPr>
      </w:pPr>
      <w:bookmarkStart w:id="8" w:name="_Hlk46320165"/>
      <w:r>
        <w:rPr>
          <w:szCs w:val="21"/>
        </w:rPr>
        <w:t>To help students master the usage of</w:t>
      </w:r>
      <w:bookmarkEnd w:id="8"/>
      <w:r>
        <w:rPr>
          <w:szCs w:val="21"/>
        </w:rPr>
        <w:t xml:space="preserve"> infinitive and </w:t>
      </w:r>
      <w:r>
        <w:rPr>
          <w:i/>
          <w:iCs/>
          <w:szCs w:val="21"/>
        </w:rPr>
        <w:t>-ing</w:t>
      </w:r>
      <w:r>
        <w:rPr>
          <w:szCs w:val="21"/>
        </w:rPr>
        <w:t xml:space="preserve"> participle.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The features of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the infinitive preceded by a wh-word used as the object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 the infinitive used as a postponed object in the pattern It takes (so much time) to do something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 the bare infinitive used as the object complement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 the -ing participle used as the object in the pattern Would you mind…?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7.1 Language Structures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7.2 Dialogue: Cycling; Role-play 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7.3 Reading I: Stuck in the Tube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7.4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7.5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8</w:t>
      </w:r>
      <w:r>
        <w:rPr>
          <w:rFonts w:hint="eastAsia"/>
          <w:b/>
          <w:bCs/>
          <w:szCs w:val="21"/>
        </w:rPr>
        <w:t xml:space="preserve">   The Young on the Old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This unit deals with the nominal clauses.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cs"/>
          <w:szCs w:val="21"/>
        </w:rPr>
        <w:t>T</w:t>
      </w:r>
      <w:r>
        <w:rPr>
          <w:szCs w:val="21"/>
        </w:rPr>
        <w:t xml:space="preserve">o help students master the feature and usage of </w:t>
      </w:r>
      <w:r>
        <w:rPr>
          <w:color w:val="000000"/>
          <w:kern w:val="0"/>
          <w:sz w:val="24"/>
        </w:rPr>
        <w:t>nominal clause.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The nominal clause used as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the subject, introduced by</w:t>
      </w:r>
      <w:r>
        <w:rPr>
          <w:i/>
          <w:color w:val="000000"/>
          <w:kern w:val="0"/>
          <w:szCs w:val="21"/>
        </w:rPr>
        <w:t xml:space="preserve"> It seems that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 the subject, introduced by</w:t>
      </w:r>
      <w:r>
        <w:rPr>
          <w:i/>
          <w:color w:val="000000"/>
          <w:kern w:val="0"/>
          <w:szCs w:val="21"/>
        </w:rPr>
        <w:t xml:space="preserve"> It happens that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 the subject, introduced by </w:t>
      </w:r>
      <w:r>
        <w:rPr>
          <w:i/>
          <w:color w:val="000000"/>
          <w:kern w:val="0"/>
          <w:szCs w:val="21"/>
        </w:rPr>
        <w:t>It doesn’t + wh-ord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 the object, in the </w:t>
      </w:r>
      <w:r>
        <w:rPr>
          <w:i/>
          <w:color w:val="000000"/>
          <w:kern w:val="0"/>
          <w:szCs w:val="21"/>
        </w:rPr>
        <w:t>It all depends on + wh-word</w:t>
      </w:r>
      <w:r>
        <w:rPr>
          <w:color w:val="000000"/>
          <w:kern w:val="0"/>
          <w:szCs w:val="21"/>
        </w:rPr>
        <w:t xml:space="preserve"> pattern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5) the postponed object in the introduction </w:t>
      </w:r>
      <w:r>
        <w:rPr>
          <w:i/>
          <w:color w:val="000000"/>
          <w:kern w:val="0"/>
          <w:szCs w:val="21"/>
        </w:rPr>
        <w:t>it</w:t>
      </w:r>
      <w:r>
        <w:rPr>
          <w:color w:val="000000"/>
          <w:kern w:val="0"/>
          <w:szCs w:val="21"/>
        </w:rPr>
        <w:t xml:space="preserve"> construction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 xml:space="preserve">8.2 Dialogue: The Young on the Old; Role-play 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8.3 Reading I: Mother’s Day Flowers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9</w:t>
      </w:r>
      <w:r>
        <w:rPr>
          <w:rFonts w:hint="eastAsia"/>
          <w:b/>
          <w:bCs/>
          <w:szCs w:val="21"/>
        </w:rPr>
        <w:t xml:space="preserve">   A Beijing Opera Fan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>his unit deals with the adverbial clauses.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To help students master the usage of </w:t>
      </w:r>
      <w:r>
        <w:rPr>
          <w:color w:val="000000"/>
          <w:kern w:val="0"/>
          <w:szCs w:val="21"/>
        </w:rPr>
        <w:t>adverbial clause introduced by different conjunctions.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The adverbial clause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of time introduced by </w:t>
      </w:r>
      <w:r>
        <w:rPr>
          <w:i/>
          <w:color w:val="000000"/>
          <w:kern w:val="0"/>
          <w:szCs w:val="21"/>
        </w:rPr>
        <w:t>while / as soon as / the moment / by the time</w:t>
      </w:r>
    </w:p>
    <w:p>
      <w:pPr>
        <w:widowControl/>
        <w:spacing w:line="400" w:lineRule="exact"/>
        <w:ind w:left="630" w:leftChars="200" w:hanging="210" w:hangingChars="1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 of time and place introduced by </w:t>
      </w:r>
      <w:r>
        <w:rPr>
          <w:i/>
          <w:color w:val="000000"/>
          <w:kern w:val="0"/>
          <w:szCs w:val="21"/>
        </w:rPr>
        <w:t>whenever</w:t>
      </w:r>
      <w:r>
        <w:rPr>
          <w:color w:val="000000"/>
          <w:kern w:val="0"/>
          <w:szCs w:val="21"/>
        </w:rPr>
        <w:t xml:space="preserve"> and </w:t>
      </w:r>
      <w:r>
        <w:rPr>
          <w:i/>
          <w:color w:val="000000"/>
          <w:kern w:val="0"/>
          <w:szCs w:val="21"/>
        </w:rPr>
        <w:t>wherever</w:t>
      </w:r>
      <w:r>
        <w:rPr>
          <w:color w:val="000000"/>
          <w:kern w:val="0"/>
          <w:szCs w:val="21"/>
        </w:rPr>
        <w:t xml:space="preserve">; of concession introduced by </w:t>
      </w:r>
      <w:r>
        <w:rPr>
          <w:i/>
          <w:color w:val="000000"/>
          <w:kern w:val="0"/>
          <w:szCs w:val="21"/>
        </w:rPr>
        <w:t>however</w:t>
      </w:r>
      <w:r>
        <w:rPr>
          <w:color w:val="000000"/>
          <w:kern w:val="0"/>
          <w:szCs w:val="21"/>
        </w:rPr>
        <w:t xml:space="preserve">; of time / cause introduced by </w:t>
      </w:r>
      <w:r>
        <w:rPr>
          <w:i/>
          <w:color w:val="000000"/>
          <w:kern w:val="0"/>
          <w:szCs w:val="21"/>
        </w:rPr>
        <w:t>now that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 of condition introduced by </w:t>
      </w:r>
      <w:r>
        <w:rPr>
          <w:i/>
          <w:color w:val="000000"/>
          <w:kern w:val="0"/>
          <w:szCs w:val="21"/>
        </w:rPr>
        <w:t>or else</w:t>
      </w:r>
      <w:r>
        <w:rPr>
          <w:color w:val="000000"/>
          <w:kern w:val="0"/>
          <w:szCs w:val="21"/>
        </w:rPr>
        <w:t xml:space="preserve">; of purpose introduced by </w:t>
      </w:r>
      <w:r>
        <w:rPr>
          <w:i/>
          <w:color w:val="000000"/>
          <w:kern w:val="0"/>
          <w:szCs w:val="21"/>
        </w:rPr>
        <w:t>so (that)</w:t>
      </w:r>
    </w:p>
    <w:p>
      <w:pPr>
        <w:widowControl/>
        <w:spacing w:line="400" w:lineRule="exact"/>
        <w:ind w:left="630" w:leftChars="200" w:hanging="210" w:hangingChars="100"/>
        <w:jc w:val="left"/>
        <w:rPr>
          <w:i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 of manner introduced by </w:t>
      </w:r>
      <w:r>
        <w:rPr>
          <w:i/>
          <w:color w:val="000000"/>
          <w:kern w:val="0"/>
          <w:szCs w:val="21"/>
        </w:rPr>
        <w:t>as if / as though</w:t>
      </w:r>
      <w:r>
        <w:rPr>
          <w:color w:val="000000"/>
          <w:kern w:val="0"/>
          <w:szCs w:val="21"/>
        </w:rPr>
        <w:t xml:space="preserve">, indicating an unreal situation; of time / condition introduced by </w:t>
      </w:r>
      <w:r>
        <w:rPr>
          <w:i/>
          <w:color w:val="000000"/>
          <w:kern w:val="0"/>
          <w:szCs w:val="21"/>
        </w:rPr>
        <w:t>so long as / as long as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5) of degree introduced by </w:t>
      </w:r>
      <w:r>
        <w:rPr>
          <w:i/>
          <w:color w:val="000000"/>
          <w:kern w:val="0"/>
          <w:szCs w:val="21"/>
        </w:rPr>
        <w:t>so far as</w:t>
      </w:r>
      <w:r>
        <w:rPr>
          <w:color w:val="000000"/>
          <w:kern w:val="0"/>
          <w:szCs w:val="21"/>
        </w:rPr>
        <w:t xml:space="preserve">; of alternative condition introduced by </w:t>
      </w:r>
      <w:r>
        <w:rPr>
          <w:i/>
          <w:color w:val="000000"/>
          <w:kern w:val="0"/>
          <w:szCs w:val="21"/>
        </w:rPr>
        <w:t>whether ... or not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9.2 Dialogue: A Beijing Opera Fun; Role-play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9.3 Reading I: The Man Who Ate China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10</w:t>
      </w:r>
      <w:r>
        <w:rPr>
          <w:rFonts w:hint="eastAsia"/>
          <w:b/>
          <w:bCs/>
          <w:szCs w:val="21"/>
        </w:rPr>
        <w:t xml:space="preserve">   If I Had the Chance to Travel in Space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This unit deals with sentences of real and unreal conditions.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szCs w:val="21"/>
        </w:rPr>
        <w:t>To help students understand the sentences of real and unreal conditions.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The feature of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sentences of real conditions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 sentences of unreal conditions related to the present with be in the conditional clause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 sentences of unreal conditions related to the present with have in the conditional clause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4) sentences of unreal conditions related to the present with action verbs in the conditional clause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10.2 Dialogue: If I Had the Chance to Travel in Space; Role-play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10.3 Reading I: How Far is the Earth from the Sun?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10.5 Workbook</w:t>
      </w:r>
    </w:p>
    <w:p>
      <w:pPr>
        <w:spacing w:line="400" w:lineRule="exact"/>
        <w:rPr>
          <w:rFonts w:ascii="宋体" w:hAnsi="宋体"/>
          <w:b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>
      <w:pPr>
        <w:spacing w:line="400" w:lineRule="exact"/>
        <w:ind w:left="4620" w:firstLine="420"/>
        <w:rPr>
          <w:rFonts w:ascii="宋体" w:hAnsi="宋体"/>
          <w:szCs w:val="21"/>
        </w:rPr>
      </w:pPr>
    </w:p>
    <w:p>
      <w:pPr>
        <w:pStyle w:val="2"/>
      </w:pPr>
      <w:bookmarkStart w:id="9" w:name="_Toc66190875"/>
      <w:r>
        <w:rPr>
          <w:rFonts w:hint="eastAsia"/>
        </w:rPr>
        <w:t>《基础英语（</w:t>
      </w:r>
      <w:r>
        <w:t>2</w:t>
      </w:r>
      <w:r>
        <w:rPr>
          <w:rFonts w:hint="eastAsia"/>
        </w:rPr>
        <w:t>）》课程教学大纲</w:t>
      </w:r>
      <w:bookmarkEnd w:id="9"/>
    </w:p>
    <w:p>
      <w:pPr>
        <w:widowControl/>
        <w:spacing w:line="400" w:lineRule="exact"/>
        <w:jc w:val="left"/>
        <w:rPr>
          <w:rFonts w:ascii="宋体"/>
          <w:szCs w:val="21"/>
        </w:rPr>
      </w:pPr>
    </w:p>
    <w:p>
      <w:pPr>
        <w:widowControl/>
        <w:spacing w:line="400" w:lineRule="exact"/>
        <w:jc w:val="lef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一、课程教学目的和要求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本课程是英语专业本科低年级（一、二年级）必修的一门专业基础课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与本课程的相关课程有语音、听力、泛读、口语和写作等。它们与本课程都是相辅相成的。因此，在本课程的教学实施过程中，既要处理本课程与相关课程之间的分工、配合，又要保证其课程体系和机构的科学与完整性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本教学大纲在教学要求上按级划分，每学期一级。现将第二册（二级）的单项教学要求规定如下：</w:t>
      </w:r>
    </w:p>
    <w:p>
      <w:pPr>
        <w:numPr>
          <w:ilvl w:val="2"/>
          <w:numId w:val="2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语音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二级要求：能自觉地模仿和纠音，正确掌握多音节单词、复合词和句子的常见重音模式；掌握朗读和说话的节奏感，并注意轻重变化对意义表达的影响；掌握语流中的语饮变化规律、连读、辅音爆破和语音同化的技巧以及陈述句、疑问句和祈使句的语调。</w:t>
      </w:r>
    </w:p>
    <w:p>
      <w:pPr>
        <w:numPr>
          <w:ilvl w:val="2"/>
          <w:numId w:val="2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语法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二级要求：掌握主谓一致关系、表语从句、宾语从句、定语从句和状语从句等句形、直接引语和间接引语的用法、动词不定式和分词的用法、各种时态、主动语态、被动语态和构词法。</w:t>
      </w:r>
    </w:p>
    <w:p>
      <w:pPr>
        <w:numPr>
          <w:ilvl w:val="2"/>
          <w:numId w:val="2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词汇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二级要求：通过综合英语课和其它途径，认知词汇达</w:t>
      </w:r>
      <w:r>
        <w:rPr>
          <w:rFonts w:ascii="宋体" w:hAnsi="宋体"/>
          <w:szCs w:val="21"/>
        </w:rPr>
        <w:t>4500-5500</w:t>
      </w:r>
      <w:r>
        <w:rPr>
          <w:rFonts w:hint="eastAsia" w:ascii="宋体" w:hAnsi="宋体"/>
          <w:szCs w:val="21"/>
        </w:rPr>
        <w:t>个，正确而熟练地运用其中的</w:t>
      </w:r>
      <w:r>
        <w:rPr>
          <w:rFonts w:ascii="宋体" w:hAnsi="宋体"/>
          <w:szCs w:val="21"/>
        </w:rPr>
        <w:t>2500-3500</w:t>
      </w:r>
      <w:r>
        <w:rPr>
          <w:rFonts w:hint="eastAsia" w:ascii="宋体" w:hAnsi="宋体"/>
          <w:szCs w:val="21"/>
        </w:rPr>
        <w:t>个及其最基本的搭配。</w:t>
      </w:r>
    </w:p>
    <w:p>
      <w:pPr>
        <w:numPr>
          <w:ilvl w:val="2"/>
          <w:numId w:val="2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听力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二级要求：听懂英语国家人士所作的难度不超过所语言知识的讲座，掌握中心大意，理解主要内容，并能辨别说话人的态度和语气。能在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分钟内听写根据已学知识编写而成或选用的录音材料（词数</w:t>
      </w:r>
      <w:r>
        <w:rPr>
          <w:rFonts w:ascii="宋体" w:hAnsi="宋体"/>
          <w:szCs w:val="21"/>
        </w:rPr>
        <w:t>150</w:t>
      </w:r>
      <w:r>
        <w:rPr>
          <w:rFonts w:hint="eastAsia" w:ascii="宋体" w:hAnsi="宋体"/>
          <w:szCs w:val="21"/>
        </w:rPr>
        <w:t>个左右，念四遍，语速为每分钟</w:t>
      </w:r>
      <w:r>
        <w:rPr>
          <w:rFonts w:ascii="宋体" w:hAnsi="宋体"/>
          <w:szCs w:val="21"/>
        </w:rPr>
        <w:t>100</w:t>
      </w:r>
      <w:r>
        <w:rPr>
          <w:rFonts w:hint="eastAsia" w:ascii="宋体" w:hAnsi="宋体"/>
          <w:szCs w:val="21"/>
        </w:rPr>
        <w:t>个单词），错误率不超过</w:t>
      </w:r>
      <w:r>
        <w:rPr>
          <w:rFonts w:ascii="宋体" w:hAnsi="宋体"/>
          <w:szCs w:val="21"/>
        </w:rPr>
        <w:t>10%</w:t>
      </w:r>
    </w:p>
    <w:p>
      <w:pPr>
        <w:numPr>
          <w:ilvl w:val="2"/>
          <w:numId w:val="2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口语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二级要求：能就听到的语段进行问答和复述；能就日常生活话题进行交谈；做到正确表达思想，语音、语调自然，无重大语法错误，语言基本得体。</w:t>
      </w:r>
    </w:p>
    <w:p>
      <w:pPr>
        <w:numPr>
          <w:ilvl w:val="2"/>
          <w:numId w:val="2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阅读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二级要求：能阅读难度相当的浅显材料</w:t>
      </w:r>
      <w:r>
        <w:rPr>
          <w:rFonts w:ascii="宋体" w:hAnsi="宋体"/>
          <w:szCs w:val="21"/>
        </w:rPr>
        <w:t xml:space="preserve">, </w:t>
      </w:r>
      <w:r>
        <w:rPr>
          <w:rFonts w:hint="eastAsia" w:ascii="宋体" w:hAnsi="宋体"/>
          <w:szCs w:val="21"/>
        </w:rPr>
        <w:t>阅读速度为每分钟</w:t>
      </w:r>
      <w:r>
        <w:rPr>
          <w:rFonts w:ascii="宋体" w:hAnsi="宋体"/>
          <w:szCs w:val="21"/>
        </w:rPr>
        <w:t>90-120</w:t>
      </w:r>
      <w:r>
        <w:rPr>
          <w:rFonts w:hint="eastAsia" w:ascii="宋体" w:hAnsi="宋体"/>
          <w:szCs w:val="21"/>
        </w:rPr>
        <w:t>个单词，理解中心大意，抓住主要情节或论点。</w:t>
      </w:r>
    </w:p>
    <w:p>
      <w:pPr>
        <w:numPr>
          <w:ilvl w:val="2"/>
          <w:numId w:val="2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写作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二级要求：能在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分钟内写出长度为</w:t>
      </w:r>
      <w:r>
        <w:rPr>
          <w:rFonts w:ascii="宋体" w:hAnsi="宋体"/>
          <w:szCs w:val="21"/>
        </w:rPr>
        <w:t>120-150</w:t>
      </w:r>
      <w:r>
        <w:rPr>
          <w:rFonts w:hint="eastAsia" w:ascii="宋体" w:hAnsi="宋体"/>
          <w:szCs w:val="21"/>
        </w:rPr>
        <w:t>个单词的短文，内容切题，条理清楚，语言正确；能改写或缩写课文内容；能正确书写出长度为</w:t>
      </w:r>
      <w:r>
        <w:rPr>
          <w:rFonts w:ascii="宋体" w:hAnsi="宋体"/>
          <w:szCs w:val="21"/>
        </w:rPr>
        <w:t>50-60</w:t>
      </w:r>
      <w:r>
        <w:rPr>
          <w:rFonts w:hint="eastAsia" w:ascii="宋体" w:hAnsi="宋体"/>
          <w:szCs w:val="21"/>
        </w:rPr>
        <w:t>个单词的便条和通知等应用文。</w:t>
      </w:r>
    </w:p>
    <w:p>
      <w:pPr>
        <w:numPr>
          <w:ilvl w:val="2"/>
          <w:numId w:val="2"/>
        </w:numPr>
        <w:spacing w:line="400" w:lineRule="exact"/>
        <w:ind w:firstLine="424" w:firstLineChars="202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翻译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二级要求：能独立完成课程中的各种翻译练习，要求理解正确，语言通顺。</w:t>
      </w: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二、课程教学重点和难点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教学重点：每单元的语法知识点和句子结构分析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教学难点：如何正确运用这些语法知识和句子结构</w:t>
      </w: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三</w:t>
      </w:r>
      <w:r>
        <w:rPr>
          <w:rFonts w:hint="eastAsia" w:ascii="宋体" w:hAnsi="宋体"/>
          <w:b/>
          <w:szCs w:val="21"/>
        </w:rPr>
        <w:t>、理论教学内容</w:t>
      </w: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1</w:t>
      </w:r>
      <w:r>
        <w:rPr>
          <w:rFonts w:hint="eastAsia"/>
          <w:b/>
          <w:bCs/>
          <w:szCs w:val="21"/>
        </w:rPr>
        <w:t xml:space="preserve">   The Olympic Games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This unit focuses on the usage of passive voice with different </w:t>
      </w:r>
      <w:r>
        <w:rPr>
          <w:rFonts w:hint="eastAsia"/>
          <w:szCs w:val="21"/>
        </w:rPr>
        <w:t>s</w:t>
      </w:r>
      <w:r>
        <w:rPr>
          <w:szCs w:val="21"/>
        </w:rPr>
        <w:t>tructures.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widowControl/>
        <w:spacing w:line="400" w:lineRule="exact"/>
        <w:jc w:val="lef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>o help students master the formation of passive voice.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The passive sentence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involving the modal auxiliary </w:t>
      </w:r>
      <w:r>
        <w:rPr>
          <w:i/>
          <w:color w:val="000000"/>
          <w:kern w:val="0"/>
          <w:szCs w:val="21"/>
        </w:rPr>
        <w:t>have to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 converted from the active sentence with a direct and an indirect object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 involving the verb phrase / phrasal verb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4) formed by the</w:t>
      </w:r>
      <w:r>
        <w:rPr>
          <w:i/>
          <w:color w:val="000000"/>
          <w:kern w:val="0"/>
          <w:szCs w:val="21"/>
        </w:rPr>
        <w:t xml:space="preserve"> They say / It is said ... </w:t>
      </w:r>
      <w:r>
        <w:rPr>
          <w:color w:val="000000"/>
          <w:kern w:val="0"/>
          <w:szCs w:val="21"/>
        </w:rPr>
        <w:t>patterns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ind w:firstLine="420" w:firstLineChars="200"/>
        <w:jc w:val="left"/>
        <w:rPr>
          <w:szCs w:val="21"/>
        </w:rPr>
      </w:pPr>
      <w:r>
        <w:rPr>
          <w:szCs w:val="21"/>
        </w:rPr>
        <w:t xml:space="preserve">1.1 Language Structures; </w:t>
      </w:r>
    </w:p>
    <w:p>
      <w:pPr>
        <w:spacing w:line="400" w:lineRule="exact"/>
        <w:ind w:left="1575" w:leftChars="200" w:hanging="1155" w:hangingChars="550"/>
        <w:jc w:val="left"/>
        <w:rPr>
          <w:szCs w:val="21"/>
        </w:rPr>
      </w:pPr>
      <w:r>
        <w:rPr>
          <w:szCs w:val="21"/>
        </w:rPr>
        <w:t>1.2 Dialogue: The Olympic Games; Role-play; Listening in &amp; speaking out: Popular sports in  Britain</w:t>
      </w:r>
    </w:p>
    <w:p>
      <w:pPr>
        <w:spacing w:line="400" w:lineRule="exact"/>
        <w:ind w:firstLine="420" w:firstLineChars="200"/>
        <w:jc w:val="left"/>
        <w:rPr>
          <w:szCs w:val="21"/>
        </w:rPr>
      </w:pPr>
      <w:r>
        <w:rPr>
          <w:szCs w:val="21"/>
        </w:rPr>
        <w:t xml:space="preserve">1.3 Reading I: Two Kinds of Football </w:t>
      </w:r>
    </w:p>
    <w:p>
      <w:pPr>
        <w:spacing w:line="400" w:lineRule="exact"/>
        <w:ind w:firstLine="420" w:firstLineChars="200"/>
        <w:jc w:val="left"/>
        <w:rPr>
          <w:szCs w:val="21"/>
        </w:rPr>
      </w:pPr>
      <w:r>
        <w:rPr>
          <w:szCs w:val="21"/>
        </w:rPr>
        <w:t xml:space="preserve">1.4 Guided Writing; </w:t>
      </w:r>
      <w:r>
        <w:rPr>
          <w:rFonts w:hint="eastAsia"/>
          <w:szCs w:val="21"/>
        </w:rPr>
        <w:t>w</w:t>
      </w:r>
      <w:r>
        <w:rPr>
          <w:szCs w:val="21"/>
        </w:rPr>
        <w:t>orkbook</w:t>
      </w: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2</w:t>
      </w:r>
      <w:r>
        <w:rPr>
          <w:rFonts w:hint="eastAsia"/>
          <w:b/>
          <w:bCs/>
          <w:szCs w:val="21"/>
        </w:rPr>
        <w:t xml:space="preserve">   A Trip to Huangshan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 xml:space="preserve">his unit deals with </w:t>
      </w:r>
      <w:r>
        <w:rPr>
          <w:color w:val="000000"/>
          <w:kern w:val="0"/>
          <w:sz w:val="24"/>
        </w:rPr>
        <w:t>relative clauses.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 xml:space="preserve">o make students understand the structure of </w:t>
      </w:r>
      <w:r>
        <w:rPr>
          <w:color w:val="000000"/>
          <w:kern w:val="0"/>
          <w:sz w:val="24"/>
        </w:rPr>
        <w:t>relative clause</w:t>
      </w:r>
      <w:r>
        <w:rPr>
          <w:szCs w:val="21"/>
        </w:rPr>
        <w:t>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The relative clause introduced by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</w:t>
      </w:r>
      <w:r>
        <w:rPr>
          <w:i/>
          <w:color w:val="000000"/>
          <w:kern w:val="0"/>
          <w:szCs w:val="21"/>
        </w:rPr>
        <w:t xml:space="preserve">that </w:t>
      </w:r>
      <w:r>
        <w:rPr>
          <w:color w:val="000000"/>
          <w:kern w:val="0"/>
          <w:szCs w:val="21"/>
        </w:rPr>
        <w:t>(as the subject)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 </w:t>
      </w:r>
      <w:r>
        <w:rPr>
          <w:i/>
          <w:color w:val="000000"/>
          <w:kern w:val="0"/>
          <w:szCs w:val="21"/>
        </w:rPr>
        <w:t xml:space="preserve">that </w:t>
      </w:r>
      <w:r>
        <w:rPr>
          <w:color w:val="000000"/>
          <w:kern w:val="0"/>
          <w:szCs w:val="21"/>
        </w:rPr>
        <w:t>(as the object of a verb)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 </w:t>
      </w:r>
      <w:r>
        <w:rPr>
          <w:i/>
          <w:color w:val="000000"/>
          <w:kern w:val="0"/>
          <w:szCs w:val="21"/>
        </w:rPr>
        <w:t>who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2.1 Language Structures</w:t>
      </w:r>
    </w:p>
    <w:p>
      <w:pPr>
        <w:spacing w:line="400" w:lineRule="exact"/>
        <w:rPr>
          <w:szCs w:val="21"/>
        </w:rPr>
      </w:pPr>
      <w:r>
        <w:rPr>
          <w:szCs w:val="21"/>
        </w:rPr>
        <w:t>2.2 Dialogue: A Trip to Huangshan; Role-play; Listening in &amp; speaking out: Natural Resources</w:t>
      </w:r>
    </w:p>
    <w:p>
      <w:pPr>
        <w:spacing w:line="400" w:lineRule="exact"/>
        <w:rPr>
          <w:szCs w:val="21"/>
        </w:rPr>
      </w:pPr>
      <w:r>
        <w:rPr>
          <w:szCs w:val="21"/>
        </w:rPr>
        <w:t>2.3 Reading I: America’s National Parks (Part I)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2.4 Guided Writing </w:t>
      </w:r>
    </w:p>
    <w:p>
      <w:pPr>
        <w:spacing w:line="400" w:lineRule="exact"/>
        <w:rPr>
          <w:szCs w:val="21"/>
        </w:rPr>
      </w:pPr>
      <w:r>
        <w:rPr>
          <w:szCs w:val="21"/>
        </w:rPr>
        <w:t>2.5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3</w:t>
      </w:r>
      <w:r>
        <w:rPr>
          <w:rFonts w:hint="eastAsia"/>
          <w:b/>
          <w:bCs/>
          <w:szCs w:val="21"/>
        </w:rPr>
        <w:t xml:space="preserve">   Pollution Control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This unit deals with the function of </w:t>
      </w:r>
      <w:r>
        <w:rPr>
          <w:color w:val="000000"/>
          <w:kern w:val="0"/>
          <w:szCs w:val="21"/>
        </w:rPr>
        <w:t>modal auxiliaries.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  <w:lang w:bidi="ar"/>
        </w:rPr>
      </w:pPr>
      <w:r>
        <w:rPr>
          <w:szCs w:val="21"/>
          <w:lang w:bidi="ar"/>
        </w:rPr>
        <w:t xml:space="preserve">To make students master the usage of some </w:t>
      </w:r>
      <w:r>
        <w:rPr>
          <w:color w:val="000000"/>
          <w:kern w:val="0"/>
          <w:szCs w:val="21"/>
        </w:rPr>
        <w:t>modal auxiliaries.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Modal auxiliaries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would + perfect infinitive used to express “unfulfilled wish”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 should /ought to + perfect infinitive used to express “unfulfilled obligation”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  needn’t + perfect infinitive expressing “unnecessary past actions”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 may / might + perfect infinitive used to express “speculations about past actions”</w:t>
      </w:r>
    </w:p>
    <w:p>
      <w:pPr>
        <w:widowControl/>
        <w:spacing w:line="400" w:lineRule="exact"/>
        <w:ind w:firstLine="630" w:firstLineChars="3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can/ could not + perfect infinitive used to express “negative deduction about past actions”</w:t>
      </w:r>
    </w:p>
    <w:p>
      <w:pPr>
        <w:widowControl/>
        <w:spacing w:line="400" w:lineRule="exact"/>
        <w:ind w:firstLine="435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4) must + perfect infinitive used to express “affirmative deduction about past action”</w:t>
      </w:r>
    </w:p>
    <w:p>
      <w:pPr>
        <w:widowControl/>
        <w:spacing w:line="400" w:lineRule="exact"/>
        <w:ind w:firstLine="435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  may / might as well used with the second person pronoun expressing “suggestions”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3.1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3.2 Dialogue: Pollution Control; Role-play; Listening in &amp; speaking out: Global warming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3.3 Reading I: Environmental Pollution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 xml:space="preserve">3.4 Guided Writing 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3.5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4</w:t>
      </w:r>
      <w:r>
        <w:rPr>
          <w:rFonts w:hint="eastAsia"/>
          <w:b/>
          <w:bCs/>
          <w:szCs w:val="21"/>
        </w:rPr>
        <w:t xml:space="preserve">   Dreams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>This unit discusses the relative clauses introduced by wh- words.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szCs w:val="21"/>
          <w:lang w:bidi="ar"/>
        </w:rPr>
        <w:t xml:space="preserve">To help students master the usage of </w:t>
      </w:r>
      <w:r>
        <w:rPr>
          <w:szCs w:val="21"/>
        </w:rPr>
        <w:t>relative clauses</w:t>
      </w:r>
      <w:r>
        <w:rPr>
          <w:color w:val="000000"/>
          <w:kern w:val="0"/>
          <w:szCs w:val="21"/>
        </w:rPr>
        <w:t>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The feature of 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The relative clause introduced by </w:t>
      </w:r>
      <w:r>
        <w:rPr>
          <w:i/>
          <w:color w:val="000000"/>
          <w:kern w:val="0"/>
          <w:szCs w:val="21"/>
        </w:rPr>
        <w:t>when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 The relative clause introduced by </w:t>
      </w:r>
      <w:r>
        <w:rPr>
          <w:i/>
          <w:color w:val="000000"/>
          <w:kern w:val="0"/>
          <w:szCs w:val="21"/>
        </w:rPr>
        <w:t>where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 The relative clause preceded by </w:t>
      </w:r>
      <w:r>
        <w:rPr>
          <w:i/>
          <w:color w:val="000000"/>
          <w:kern w:val="0"/>
          <w:szCs w:val="21"/>
        </w:rPr>
        <w:t>the way (in which)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 The relative clause introduced by </w:t>
      </w:r>
      <w:r>
        <w:rPr>
          <w:i/>
          <w:color w:val="000000"/>
          <w:kern w:val="0"/>
          <w:szCs w:val="21"/>
        </w:rPr>
        <w:t>why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4.1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 xml:space="preserve">4.2 Dialogue: Dreams; Role-play; Listening in &amp; speaking out: Fantasy Fiction – </w:t>
      </w:r>
      <w:r>
        <w:rPr>
          <w:i/>
          <w:szCs w:val="21"/>
        </w:rPr>
        <w:t>Harry Potter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4.3 Reading I: Daydreaming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4.4 Guided Writing; workbook</w:t>
      </w: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5</w:t>
      </w:r>
      <w:r>
        <w:rPr>
          <w:rFonts w:hint="eastAsia"/>
          <w:b/>
          <w:bCs/>
          <w:szCs w:val="21"/>
        </w:rPr>
        <w:t xml:space="preserve">   Music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This unit introduces passive voice used in some sentence patterns.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szCs w:val="21"/>
        </w:rPr>
        <w:t>To make students understand and master the usage of passive voiced used in some sentence patterns.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The passive voice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converted from an active sentence containing the </w:t>
      </w:r>
      <w:r>
        <w:rPr>
          <w:i/>
          <w:color w:val="000000"/>
          <w:kern w:val="0"/>
          <w:szCs w:val="21"/>
        </w:rPr>
        <w:t xml:space="preserve">make somebody do something </w:t>
      </w:r>
      <w:r>
        <w:rPr>
          <w:color w:val="000000"/>
          <w:kern w:val="0"/>
          <w:szCs w:val="21"/>
        </w:rPr>
        <w:t>pattern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 formed by get + -ed participle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 with a past perfect modal auxiliary</w:t>
      </w:r>
    </w:p>
    <w:p>
      <w:pPr>
        <w:widowControl/>
        <w:spacing w:line="400" w:lineRule="exact"/>
        <w:ind w:firstLine="420" w:firstLineChars="200"/>
        <w:jc w:val="left"/>
        <w:rPr>
          <w:i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 converted from an active sentence containing the </w:t>
      </w:r>
      <w:r>
        <w:rPr>
          <w:i/>
          <w:color w:val="000000"/>
          <w:kern w:val="0"/>
          <w:szCs w:val="21"/>
        </w:rPr>
        <w:t>know / think somebody to be</w:t>
      </w:r>
      <w:r>
        <w:rPr>
          <w:color w:val="000000"/>
          <w:kern w:val="0"/>
          <w:szCs w:val="21"/>
        </w:rPr>
        <w:t xml:space="preserve"> pattern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5) converted from an active sentence containing the </w:t>
      </w:r>
      <w:r>
        <w:rPr>
          <w:i/>
          <w:color w:val="000000"/>
          <w:kern w:val="0"/>
          <w:szCs w:val="21"/>
        </w:rPr>
        <w:t>want somebody to do something</w:t>
      </w:r>
      <w:r>
        <w:rPr>
          <w:color w:val="000000"/>
          <w:kern w:val="0"/>
          <w:szCs w:val="21"/>
        </w:rPr>
        <w:t xml:space="preserve"> pattern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5.2 Dialogue: Music; Role-play; Listening in &amp; speaking out: Gala Affairs for Entertainers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5.3 Reading I: Stuns in the Cinema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5.5 Workbook</w:t>
      </w:r>
    </w:p>
    <w:p>
      <w:pPr>
        <w:spacing w:line="400" w:lineRule="exact"/>
        <w:ind w:firstLine="480" w:firstLineChars="200"/>
        <w:jc w:val="left"/>
        <w:rPr>
          <w:sz w:val="24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6</w:t>
      </w:r>
      <w:r>
        <w:rPr>
          <w:rFonts w:hint="eastAsia"/>
          <w:b/>
          <w:bCs/>
          <w:szCs w:val="21"/>
        </w:rPr>
        <w:t xml:space="preserve">   Coping with Old Age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widowControl/>
        <w:spacing w:line="400" w:lineRule="exact"/>
        <w:jc w:val="left"/>
        <w:rPr>
          <w:rFonts w:ascii="宋体" w:hAnsi="宋体"/>
          <w:szCs w:val="21"/>
        </w:rPr>
      </w:pPr>
      <w:r>
        <w:rPr>
          <w:rFonts w:hint="eastAsia" w:hAnsi="宋体"/>
          <w:szCs w:val="21"/>
        </w:rPr>
        <w:t>T</w:t>
      </w:r>
      <w:r>
        <w:rPr>
          <w:rFonts w:hAnsi="宋体"/>
          <w:szCs w:val="21"/>
        </w:rPr>
        <w:t xml:space="preserve">his unit deals with the </w:t>
      </w:r>
      <w:r>
        <w:rPr>
          <w:color w:val="000000"/>
          <w:kern w:val="0"/>
          <w:szCs w:val="21"/>
        </w:rPr>
        <w:t>indirect speech introduced by some reporting verbs.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>To help students understand the meaning of in</w:t>
      </w:r>
      <w:r>
        <w:rPr>
          <w:color w:val="000000"/>
          <w:kern w:val="0"/>
          <w:szCs w:val="21"/>
        </w:rPr>
        <w:t>direct speech introduced by certain reporting verbs.</w:t>
      </w:r>
      <w:r>
        <w:rPr>
          <w:rFonts w:ascii="宋体"/>
          <w:szCs w:val="21"/>
        </w:rPr>
        <w:t xml:space="preserve">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Indirect speech introduced by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a simple past verb reporting a command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 a simple past verb reporting advice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 a simple present verb reporting a request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4) a simple present verb reporting a reminder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5) a simple present verb reporting a question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6.1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6.2 Dialogue: Coping with Old Age; Listening in &amp; speaking out: What We Know About Old People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6.3 Reading I: The Virtue Called Devotion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6.4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6.5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7</w:t>
      </w:r>
      <w:r>
        <w:rPr>
          <w:rFonts w:hint="eastAsia"/>
          <w:b/>
          <w:bCs/>
          <w:szCs w:val="21"/>
        </w:rPr>
        <w:t xml:space="preserve">   Three American Writers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hAnsi="宋体"/>
          <w:szCs w:val="21"/>
        </w:rPr>
      </w:pPr>
      <w:r>
        <w:rPr>
          <w:rFonts w:hint="eastAsia" w:hAnsi="宋体"/>
          <w:szCs w:val="21"/>
        </w:rPr>
        <w:t>T</w:t>
      </w:r>
      <w:r>
        <w:rPr>
          <w:rFonts w:hAnsi="宋体"/>
          <w:szCs w:val="21"/>
        </w:rPr>
        <w:t xml:space="preserve">his unit deals with the features of </w:t>
      </w:r>
      <w:r>
        <w:rPr>
          <w:color w:val="000000"/>
          <w:kern w:val="0"/>
          <w:szCs w:val="21"/>
        </w:rPr>
        <w:t>nominal clauses.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>o make students understand the function of nominal clause.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The nominal clause used as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the subject complement introduced by</w:t>
      </w:r>
      <w:r>
        <w:rPr>
          <w:i/>
          <w:color w:val="000000"/>
          <w:kern w:val="0"/>
          <w:szCs w:val="21"/>
        </w:rPr>
        <w:t xml:space="preserve"> that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 the subject complement introduced by a </w:t>
      </w:r>
      <w:r>
        <w:rPr>
          <w:i/>
          <w:color w:val="000000"/>
          <w:kern w:val="0"/>
          <w:szCs w:val="21"/>
        </w:rPr>
        <w:t>wh</w:t>
      </w:r>
      <w:r>
        <w:rPr>
          <w:color w:val="000000"/>
          <w:kern w:val="0"/>
          <w:szCs w:val="21"/>
        </w:rPr>
        <w:t>-word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 the appositive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4) the subject introduced by</w:t>
      </w:r>
      <w:r>
        <w:rPr>
          <w:i/>
          <w:color w:val="000000"/>
          <w:kern w:val="0"/>
          <w:szCs w:val="21"/>
        </w:rPr>
        <w:t xml:space="preserve"> what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7.1 Language Structures</w:t>
      </w:r>
    </w:p>
    <w:p>
      <w:pPr>
        <w:spacing w:line="400" w:lineRule="exact"/>
        <w:ind w:left="1260" w:hanging="1260" w:hangingChars="600"/>
        <w:rPr>
          <w:szCs w:val="21"/>
        </w:rPr>
      </w:pPr>
      <w:r>
        <w:rPr>
          <w:szCs w:val="21"/>
        </w:rPr>
        <w:t>7.2 Dialogue: Three American Writers; Role-play; Listening in &amp; speaking out: The Autobiography of Mark Twain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7.3 Reading I: I Write, Therefore I am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7.4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7.5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8</w:t>
      </w:r>
      <w:r>
        <w:rPr>
          <w:rFonts w:hint="eastAsia"/>
          <w:b/>
          <w:bCs/>
          <w:szCs w:val="21"/>
        </w:rPr>
        <w:t xml:space="preserve">   Stage Fright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>his unit deals with the adverbial clauses.</w:t>
      </w:r>
      <w:r>
        <w:rPr>
          <w:rFonts w:ascii="宋体"/>
          <w:szCs w:val="21"/>
        </w:rPr>
        <w:t xml:space="preserve">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To help students master the usage of </w:t>
      </w:r>
      <w:r>
        <w:rPr>
          <w:color w:val="000000"/>
          <w:kern w:val="0"/>
          <w:szCs w:val="21"/>
        </w:rPr>
        <w:t>adverbial clause introduced by different conjunctions.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widowControl/>
        <w:spacing w:line="400" w:lineRule="exact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The adverbial clause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of purpose introduced by </w:t>
      </w:r>
      <w:r>
        <w:rPr>
          <w:i/>
          <w:color w:val="000000"/>
          <w:kern w:val="0"/>
          <w:szCs w:val="21"/>
        </w:rPr>
        <w:t>so that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 of result introduced by </w:t>
      </w:r>
      <w:r>
        <w:rPr>
          <w:i/>
          <w:color w:val="000000"/>
          <w:kern w:val="0"/>
          <w:szCs w:val="21"/>
        </w:rPr>
        <w:t>so ... that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3) of concession introduced by </w:t>
      </w:r>
      <w:r>
        <w:rPr>
          <w:i/>
          <w:color w:val="000000"/>
          <w:kern w:val="0"/>
          <w:szCs w:val="21"/>
        </w:rPr>
        <w:t>no matter + wh-word / even if</w:t>
      </w:r>
    </w:p>
    <w:p>
      <w:pPr>
        <w:widowControl/>
        <w:spacing w:line="400" w:lineRule="exact"/>
        <w:ind w:firstLine="420" w:firstLineChars="200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4) of comparison introduced by </w:t>
      </w:r>
      <w:r>
        <w:rPr>
          <w:i/>
          <w:color w:val="000000"/>
          <w:kern w:val="0"/>
          <w:szCs w:val="21"/>
        </w:rPr>
        <w:t>than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5) of comparison in the </w:t>
      </w:r>
      <w:r>
        <w:rPr>
          <w:i/>
          <w:color w:val="000000"/>
          <w:kern w:val="0"/>
          <w:szCs w:val="21"/>
        </w:rPr>
        <w:t>the more ... the more ...</w:t>
      </w:r>
      <w:r>
        <w:rPr>
          <w:color w:val="000000"/>
          <w:kern w:val="0"/>
          <w:szCs w:val="21"/>
        </w:rPr>
        <w:t xml:space="preserve"> pattern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8.2 Dialogue: Stage Fright; Role-play; Listening in &amp; speaking out: The Best Years of My Life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8.3 Reading I: Stress and Health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8.5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9</w:t>
      </w:r>
      <w:r>
        <w:rPr>
          <w:rFonts w:hint="eastAsia"/>
          <w:b/>
          <w:bCs/>
          <w:szCs w:val="21"/>
        </w:rPr>
        <w:t xml:space="preserve">   Animal Protection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 xml:space="preserve">his unit deals with </w:t>
      </w:r>
      <w:r>
        <w:rPr>
          <w:color w:val="000000"/>
          <w:kern w:val="0"/>
          <w:szCs w:val="21"/>
        </w:rPr>
        <w:t>relative</w:t>
      </w:r>
      <w:r>
        <w:rPr>
          <w:szCs w:val="21"/>
        </w:rPr>
        <w:t xml:space="preserve"> clause and </w:t>
      </w:r>
      <w:r>
        <w:rPr>
          <w:color w:val="000000"/>
          <w:kern w:val="0"/>
          <w:szCs w:val="21"/>
        </w:rPr>
        <w:t>cleft sentence</w:t>
      </w:r>
      <w:r>
        <w:rPr>
          <w:szCs w:val="21"/>
        </w:rPr>
        <w:t>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To help students understand the structure of </w:t>
      </w:r>
      <w:r>
        <w:rPr>
          <w:color w:val="000000"/>
          <w:kern w:val="0"/>
          <w:szCs w:val="21"/>
        </w:rPr>
        <w:t>relative</w:t>
      </w:r>
      <w:r>
        <w:rPr>
          <w:szCs w:val="21"/>
        </w:rPr>
        <w:t xml:space="preserve"> clause and </w:t>
      </w:r>
      <w:r>
        <w:rPr>
          <w:color w:val="000000"/>
          <w:kern w:val="0"/>
          <w:szCs w:val="21"/>
        </w:rPr>
        <w:t>cleft sentence.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The features of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1) the relative clause introduced by </w:t>
      </w:r>
      <w:r>
        <w:rPr>
          <w:i/>
          <w:color w:val="000000"/>
          <w:kern w:val="0"/>
          <w:szCs w:val="21"/>
        </w:rPr>
        <w:t>whose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2) the relative clause introduced by </w:t>
      </w:r>
      <w:r>
        <w:rPr>
          <w:i/>
          <w:color w:val="000000"/>
          <w:kern w:val="0"/>
          <w:szCs w:val="21"/>
        </w:rPr>
        <w:t>who(m)</w:t>
      </w:r>
      <w:r>
        <w:rPr>
          <w:color w:val="000000"/>
          <w:kern w:val="0"/>
          <w:szCs w:val="21"/>
        </w:rPr>
        <w:t xml:space="preserve"> (as the object of a preposition)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 the cleft sentence with attention focused on various sentence elements</w:t>
      </w:r>
    </w:p>
    <w:p>
      <w:pPr>
        <w:widowControl/>
        <w:spacing w:line="400" w:lineRule="exact"/>
        <w:ind w:firstLine="420" w:firstLineChars="200"/>
        <w:jc w:val="left"/>
        <w:rPr>
          <w:i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4) the relative clause preceded by a noun which is modified by a superlative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9.1 Language Structures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9.2 Dialogue: Animal Protection; Role-play; Listening in &amp; speaking out: Disney’s Animal Kingdom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9.3 Reading I: Intelligence in Animals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9.5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10</w:t>
      </w:r>
      <w:r>
        <w:rPr>
          <w:rFonts w:hint="eastAsia"/>
          <w:b/>
          <w:bCs/>
          <w:szCs w:val="21"/>
        </w:rPr>
        <w:t xml:space="preserve">   Changes to Family Life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T</w:t>
      </w:r>
      <w:r>
        <w:rPr>
          <w:szCs w:val="21"/>
        </w:rPr>
        <w:t>his unit introduces the sentence of unreal conditions.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understand the usage of unreal conditions with different purpose.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The features of 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1) sentences of unreal conditions making a supposition about the future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2) sentences of unreal conditions with past non-facts and present imaginary consequences</w:t>
      </w:r>
    </w:p>
    <w:p>
      <w:pPr>
        <w:widowControl/>
        <w:spacing w:line="400" w:lineRule="exact"/>
        <w:ind w:firstLine="420" w:firstLineChars="200"/>
        <w:jc w:val="left"/>
        <w:rPr>
          <w:rFonts w:ascii="宋体" w:cs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3) sentences of unreal conditions with past non-facts and past imaginary consequences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10.1 Language Structures;</w:t>
      </w:r>
    </w:p>
    <w:p>
      <w:pPr>
        <w:spacing w:line="400" w:lineRule="exact"/>
        <w:ind w:left="1260" w:hanging="1260" w:hangingChars="600"/>
        <w:jc w:val="left"/>
        <w:rPr>
          <w:szCs w:val="21"/>
        </w:rPr>
      </w:pPr>
      <w:r>
        <w:rPr>
          <w:szCs w:val="21"/>
        </w:rPr>
        <w:t>10.2 Dialogue: Changes to Family Life; Role-play; Listening in &amp; speaking out: Investing in Your Marriage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10.3 Reading I: On Splitting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10.4 Guided Writing</w:t>
      </w:r>
    </w:p>
    <w:p>
      <w:pPr>
        <w:spacing w:line="400" w:lineRule="exact"/>
        <w:jc w:val="left"/>
        <w:rPr>
          <w:szCs w:val="21"/>
        </w:rPr>
      </w:pPr>
      <w:r>
        <w:rPr>
          <w:szCs w:val="21"/>
        </w:rPr>
        <w:t>10.5 Workbook</w:t>
      </w:r>
    </w:p>
    <w:p>
      <w:pPr>
        <w:spacing w:line="400" w:lineRule="exact"/>
        <w:rPr>
          <w:szCs w:val="21"/>
        </w:rPr>
      </w:pPr>
    </w:p>
    <w:p/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rPr>
          <w:rFonts w:hint="eastAsia"/>
        </w:rPr>
      </w:pPr>
      <w:bookmarkStart w:id="10" w:name="_Toc66190886"/>
      <w:r>
        <w:rPr>
          <w:rFonts w:hint="eastAsia"/>
        </w:rPr>
        <w:br w:type="page"/>
      </w:r>
    </w:p>
    <w:p>
      <w:pPr>
        <w:pStyle w:val="2"/>
      </w:pPr>
      <w:r>
        <w:rPr>
          <w:rFonts w:hint="eastAsia"/>
        </w:rPr>
        <w:t>《基础英语（</w:t>
      </w:r>
      <w:r>
        <w:t>3</w:t>
      </w:r>
      <w:r>
        <w:rPr>
          <w:rFonts w:hint="eastAsia"/>
        </w:rPr>
        <w:t>）》课程教学大纲</w:t>
      </w:r>
      <w:bookmarkEnd w:id="10"/>
    </w:p>
    <w:p>
      <w:pPr>
        <w:widowControl/>
        <w:spacing w:line="400" w:lineRule="exact"/>
        <w:jc w:val="left"/>
        <w:rPr>
          <w:rFonts w:ascii="宋体"/>
          <w:szCs w:val="21"/>
        </w:rPr>
      </w:pPr>
    </w:p>
    <w:p>
      <w:pPr>
        <w:widowControl/>
        <w:spacing w:line="400" w:lineRule="exact"/>
        <w:jc w:val="lef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一、课程教学目的和要求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bookmarkStart w:id="11" w:name="_Hlk63037768"/>
      <w:r>
        <w:rPr>
          <w:rFonts w:hint="eastAsia" w:ascii="宋体" w:hAnsi="宋体"/>
          <w:szCs w:val="21"/>
        </w:rPr>
        <w:t>本课程是英语专业本科低年级（一、二年级）必修的一门专业基础课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与本课程的相关课程有语音、听力、泛读、口语和写作等。它们与本课程都是相辅相成的。因此，在本课程的教学实施过程中，既要处理本课程与相关课程之间的分工、配合，又要保证其课程体系和机构的科学与完整性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本教学大纲在教学要求上按级划分，每学期一级。现将第三册（三级）的单项教学要求规定如下：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语音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三级要求：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能自觉地模仿和纠音，发音正确；较好地掌握朗读和说话的节奏感；较好掌握语流中的语音变化规律；较好掌握语段中语音轻重和新旧信息传递之间的关系。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语法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三级要求：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掌握主谓一致关系、表语从句、宾语从句、定语从句和状语从句等句形、直接引语和间接引语的用法、动词不定式和分词的用法、各种时态、主动语态、被动语态和构词法。掌握主语从句、同位语从句、倒装句和各种条件句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词汇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三级要求：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通过综合英语课和其它途径，认知词汇达</w:t>
      </w:r>
      <w:r>
        <w:rPr>
          <w:rFonts w:ascii="宋体" w:hAnsi="宋体"/>
          <w:szCs w:val="21"/>
        </w:rPr>
        <w:t>5500-6500</w:t>
      </w:r>
      <w:r>
        <w:rPr>
          <w:rFonts w:hint="eastAsia" w:ascii="宋体" w:hAnsi="宋体"/>
          <w:szCs w:val="21"/>
        </w:rPr>
        <w:t>个（含二级要求的词汇），正确而熟练地运用其中的</w:t>
      </w:r>
      <w:r>
        <w:rPr>
          <w:rFonts w:ascii="宋体" w:hAnsi="宋体"/>
          <w:szCs w:val="21"/>
        </w:rPr>
        <w:t>2500-3500</w:t>
      </w:r>
      <w:r>
        <w:rPr>
          <w:rFonts w:hint="eastAsia" w:ascii="宋体" w:hAnsi="宋体"/>
          <w:szCs w:val="21"/>
        </w:rPr>
        <w:t>个及其最基本的搭配。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听力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三级要求：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听懂英语国家人士关于日常生活和社会生活的谈话；听懂中等难度的听力材料，掌握中心大意，理解主要内容，领会作者的态度、感情和真实意图；能在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分钟内听写根据已学知识编写而成或选用的录音材料（词数</w:t>
      </w:r>
      <w:r>
        <w:rPr>
          <w:rFonts w:ascii="宋体" w:hAnsi="宋体"/>
          <w:szCs w:val="21"/>
        </w:rPr>
        <w:t>180</w:t>
      </w:r>
      <w:r>
        <w:rPr>
          <w:rFonts w:hint="eastAsia" w:ascii="宋体" w:hAnsi="宋体"/>
          <w:szCs w:val="21"/>
        </w:rPr>
        <w:t>个左右，念四遍，语速为每分钟</w:t>
      </w:r>
      <w:r>
        <w:rPr>
          <w:rFonts w:ascii="宋体" w:hAnsi="宋体"/>
          <w:szCs w:val="21"/>
        </w:rPr>
        <w:t>110</w:t>
      </w:r>
      <w:r>
        <w:rPr>
          <w:rFonts w:hint="eastAsia" w:ascii="宋体" w:hAnsi="宋体"/>
          <w:szCs w:val="21"/>
        </w:rPr>
        <w:t>个单词），错误率不超过</w:t>
      </w:r>
      <w:r>
        <w:rPr>
          <w:rFonts w:ascii="宋体" w:hAnsi="宋体"/>
          <w:szCs w:val="21"/>
        </w:rPr>
        <w:t>9%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口语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三级要求：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能就听到的语段进行问答和复述；能在一般社交场合与英语国家人士交谈，做到正确表达思想，语音、语调自然，无重大语法错误，语言基本得体。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阅读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三级要求：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能读懂</w:t>
      </w:r>
      <w:r>
        <w:rPr>
          <w:rFonts w:hint="eastAsia"/>
          <w:szCs w:val="21"/>
        </w:rPr>
        <w:t>难度相当</w:t>
      </w:r>
      <w:r>
        <w:rPr>
          <w:rFonts w:hint="eastAsia" w:ascii="宋体" w:hAnsi="宋体"/>
          <w:szCs w:val="21"/>
        </w:rPr>
        <w:t>于美国《新闻周刊》的国际新闻报道；能读懂英文文学原著。要求在理解的基础上抓住要点，并能运用正确观点评价思想内容。阅读速度为每分钟</w:t>
      </w:r>
      <w:r>
        <w:rPr>
          <w:rFonts w:ascii="宋体" w:hAnsi="宋体"/>
          <w:szCs w:val="21"/>
        </w:rPr>
        <w:t>110-130</w:t>
      </w:r>
      <w:r>
        <w:rPr>
          <w:rFonts w:hint="eastAsia" w:ascii="宋体" w:hAnsi="宋体"/>
          <w:szCs w:val="21"/>
        </w:rPr>
        <w:t>个单词，理解准确率不低于</w:t>
      </w:r>
      <w:r>
        <w:rPr>
          <w:rFonts w:ascii="宋体" w:hAnsi="宋体"/>
          <w:szCs w:val="21"/>
        </w:rPr>
        <w:t>70%</w:t>
      </w:r>
      <w:r>
        <w:rPr>
          <w:rFonts w:hint="eastAsia" w:ascii="宋体" w:hAnsi="宋体"/>
          <w:szCs w:val="21"/>
        </w:rPr>
        <w:t>，能在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分钟内速读</w:t>
      </w:r>
      <w:r>
        <w:rPr>
          <w:rFonts w:ascii="宋体" w:hAnsi="宋体"/>
          <w:szCs w:val="21"/>
        </w:rPr>
        <w:t>800</w:t>
      </w:r>
      <w:r>
        <w:rPr>
          <w:rFonts w:hint="eastAsia" w:ascii="宋体" w:hAnsi="宋体"/>
          <w:szCs w:val="21"/>
        </w:rPr>
        <w:t>词左右、中等难度的文章，理解中心大意。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写作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三级要求：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能根据作文题目、提纲或图表、数据等，在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分钟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内写出长度为</w:t>
      </w:r>
      <w:r>
        <w:rPr>
          <w:rFonts w:ascii="宋体" w:hAnsi="宋体"/>
          <w:szCs w:val="21"/>
        </w:rPr>
        <w:t>150-200</w:t>
      </w:r>
      <w:r>
        <w:rPr>
          <w:rFonts w:hint="eastAsia" w:ascii="宋体" w:hAnsi="宋体"/>
          <w:szCs w:val="21"/>
        </w:rPr>
        <w:t>个单词左右的短文，内容切题，条理清楚，语法正确，语言通顺；能正确书写出长度为</w:t>
      </w:r>
      <w:r>
        <w:rPr>
          <w:rFonts w:ascii="宋体" w:hAnsi="宋体"/>
          <w:szCs w:val="21"/>
        </w:rPr>
        <w:t>50-60</w:t>
      </w:r>
      <w:r>
        <w:rPr>
          <w:rFonts w:hint="eastAsia" w:ascii="宋体" w:hAnsi="宋体"/>
          <w:szCs w:val="21"/>
        </w:rPr>
        <w:t>个单词的便条和通知等应用文。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翻译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三级要求：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能独立完成课程中的各种翻译练习，要求译文忠实于原文、语言通顺。</w:t>
      </w:r>
      <w:bookmarkEnd w:id="11"/>
    </w:p>
    <w:p>
      <w:pPr>
        <w:spacing w:line="400" w:lineRule="exact"/>
        <w:rPr>
          <w:rFonts w:ascii="宋体"/>
          <w:b/>
          <w:szCs w:val="21"/>
        </w:rPr>
      </w:pPr>
    </w:p>
    <w:p>
      <w:pPr>
        <w:spacing w:line="400" w:lineRule="exact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二、课程教学重点和难点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教学重点：每单元的语法结构分析，语篇层次上的分析理解</w:t>
      </w:r>
    </w:p>
    <w:p>
      <w:pPr>
        <w:spacing w:line="400" w:lineRule="exact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教学难点：段落写作技巧</w:t>
      </w: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三</w:t>
      </w:r>
      <w:r>
        <w:rPr>
          <w:rFonts w:hint="eastAsia" w:ascii="宋体" w:hAnsi="宋体"/>
          <w:b/>
          <w:szCs w:val="21"/>
        </w:rPr>
        <w:t>、理论教学内容</w:t>
      </w: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1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My First Job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left="105" w:hanging="105" w:hangingChars="50"/>
        <w:rPr>
          <w:rFonts w:ascii="宋体"/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 narration and description.</w:t>
      </w:r>
      <w:r>
        <w:rPr>
          <w:rFonts w:ascii="宋体"/>
          <w:szCs w:val="21"/>
        </w:rPr>
        <w:t xml:space="preserve"> 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1. </w:t>
      </w:r>
      <w:r>
        <w:rPr>
          <w:i/>
          <w:iCs/>
          <w:szCs w:val="21"/>
        </w:rPr>
        <w:t>-ing</w:t>
      </w:r>
      <w:r>
        <w:rPr>
          <w:szCs w:val="21"/>
        </w:rPr>
        <w:t xml:space="preserve"> participle</w:t>
      </w:r>
    </w:p>
    <w:p>
      <w:pPr>
        <w:spacing w:line="400" w:lineRule="exact"/>
        <w:rPr>
          <w:szCs w:val="21"/>
        </w:rPr>
      </w:pPr>
      <w:r>
        <w:rPr>
          <w:szCs w:val="21"/>
        </w:rPr>
        <w:t>2. Narration and description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1.1</w:t>
      </w:r>
      <w:r>
        <w:rPr>
          <w:szCs w:val="21"/>
        </w:rPr>
        <w:t xml:space="preserve"> Listening in&amp; Speaking out:</w:t>
      </w:r>
      <w:r>
        <w:rPr>
          <w:i/>
          <w:szCs w:val="21"/>
        </w:rPr>
        <w:t xml:space="preserve"> </w:t>
      </w:r>
      <w:r>
        <w:rPr>
          <w:iCs/>
          <w:szCs w:val="21"/>
        </w:rPr>
        <w:t>Evaluating a Job Offer</w:t>
      </w:r>
    </w:p>
    <w:p>
      <w:pPr>
        <w:spacing w:line="400" w:lineRule="exact"/>
        <w:rPr>
          <w:szCs w:val="21"/>
        </w:rPr>
      </w:pPr>
      <w:r>
        <w:rPr>
          <w:rFonts w:hint="eastAsia"/>
          <w:szCs w:val="21"/>
        </w:rPr>
        <w:t>1.2</w:t>
      </w:r>
      <w:r>
        <w:rPr>
          <w:szCs w:val="21"/>
        </w:rPr>
        <w:t xml:space="preserve"> Text I: </w:t>
      </w:r>
      <w:r>
        <w:rPr>
          <w:iCs/>
          <w:szCs w:val="21"/>
        </w:rPr>
        <w:t>My First Job</w:t>
      </w:r>
      <w:r>
        <w:rPr>
          <w:rFonts w:hint="eastAsia"/>
          <w:iCs/>
          <w:szCs w:val="21"/>
        </w:rPr>
        <w:t>;</w:t>
      </w:r>
      <w:r>
        <w:rPr>
          <w:iCs/>
          <w:szCs w:val="21"/>
        </w:rPr>
        <w:t xml:space="preserve"> </w:t>
      </w:r>
      <w:r>
        <w:rPr>
          <w:szCs w:val="21"/>
        </w:rPr>
        <w:t>-</w:t>
      </w:r>
      <w:r>
        <w:rPr>
          <w:i/>
          <w:iCs/>
          <w:szCs w:val="21"/>
        </w:rPr>
        <w:t xml:space="preserve">ing </w:t>
      </w:r>
      <w:r>
        <w:rPr>
          <w:szCs w:val="21"/>
        </w:rPr>
        <w:t>participle</w:t>
      </w:r>
    </w:p>
    <w:p>
      <w:pPr>
        <w:spacing w:line="400" w:lineRule="exact"/>
        <w:rPr>
          <w:szCs w:val="21"/>
        </w:rPr>
      </w:pPr>
      <w:r>
        <w:rPr>
          <w:szCs w:val="21"/>
        </w:rPr>
        <w:t>1.3 Role-play</w:t>
      </w:r>
    </w:p>
    <w:p>
      <w:pPr>
        <w:spacing w:line="400" w:lineRule="exact"/>
        <w:rPr>
          <w:szCs w:val="21"/>
        </w:rPr>
      </w:pPr>
      <w:r>
        <w:rPr>
          <w:szCs w:val="21"/>
        </w:rPr>
        <w:t>1.4 Guided writing: narration and description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szCs w:val="21"/>
        </w:rPr>
        <w:t>1.5 Workbook</w:t>
      </w:r>
      <w:r>
        <w:rPr>
          <w:rFonts w:ascii="宋体" w:hAnsi="宋体"/>
          <w:szCs w:val="21"/>
        </w:rPr>
        <w:t xml:space="preserve"> </w:t>
      </w: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2</w:t>
      </w:r>
      <w:r>
        <w:rPr>
          <w:rFonts w:hint="eastAsia"/>
          <w:b/>
          <w:bCs/>
          <w:szCs w:val="21"/>
        </w:rPr>
        <w:t xml:space="preserve"> </w:t>
      </w:r>
      <w:r>
        <w:t xml:space="preserve"> </w:t>
      </w:r>
      <w:r>
        <w:rPr>
          <w:b/>
          <w:bCs/>
          <w:szCs w:val="21"/>
        </w:rPr>
        <w:t>The Wedding Letter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ind w:left="105" w:hanging="105" w:hangingChars="50"/>
        <w:rPr>
          <w:rFonts w:ascii="宋体"/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 third-person narration.</w:t>
      </w:r>
      <w:r>
        <w:rPr>
          <w:rFonts w:ascii="宋体"/>
          <w:szCs w:val="21"/>
        </w:rPr>
        <w:t xml:space="preserve"> 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1. Adverbial clauses of manner </w:t>
      </w:r>
    </w:p>
    <w:p>
      <w:pPr>
        <w:spacing w:line="400" w:lineRule="exact"/>
        <w:rPr>
          <w:szCs w:val="21"/>
        </w:rPr>
      </w:pPr>
      <w:r>
        <w:rPr>
          <w:szCs w:val="21"/>
        </w:rPr>
        <w:t>2. Third-person narration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2.1 Listening in&amp; Speaking out: Compromise on Details, Not Principles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2.2 Text I: </w:t>
      </w:r>
      <w:r>
        <w:rPr>
          <w:i/>
          <w:szCs w:val="21"/>
        </w:rPr>
        <w:t>The Wedding Letter</w:t>
      </w:r>
    </w:p>
    <w:p>
      <w:pPr>
        <w:spacing w:line="400" w:lineRule="exact"/>
        <w:rPr>
          <w:szCs w:val="21"/>
        </w:rPr>
      </w:pPr>
      <w:r>
        <w:rPr>
          <w:szCs w:val="21"/>
        </w:rPr>
        <w:t>2.3 Adverbial clauses of manner; Role-play</w:t>
      </w:r>
    </w:p>
    <w:p>
      <w:pPr>
        <w:spacing w:line="400" w:lineRule="exact"/>
        <w:rPr>
          <w:szCs w:val="21"/>
        </w:rPr>
      </w:pPr>
      <w:r>
        <w:rPr>
          <w:szCs w:val="21"/>
        </w:rPr>
        <w:t>2.4 Guided writing: third-person narration</w:t>
      </w:r>
    </w:p>
    <w:p>
      <w:pPr>
        <w:spacing w:line="400" w:lineRule="exact"/>
        <w:rPr>
          <w:szCs w:val="21"/>
        </w:rPr>
      </w:pPr>
      <w:r>
        <w:rPr>
          <w:szCs w:val="21"/>
        </w:rPr>
        <w:t>2.5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3</w:t>
      </w:r>
      <w:r>
        <w:t xml:space="preserve"> </w:t>
      </w:r>
      <w:r>
        <w:rPr>
          <w:rFonts w:hint="eastAsia"/>
        </w:rPr>
        <w:t xml:space="preserve"> </w:t>
      </w:r>
      <w:r>
        <w:rPr>
          <w:b/>
          <w:bCs/>
          <w:szCs w:val="21"/>
        </w:rPr>
        <w:t>A Man from Stratford — William Shakespeare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 narration in chronological order.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1. Sentence structure: such…that; clause in apposition to a noun</w:t>
      </w:r>
    </w:p>
    <w:p>
      <w:pPr>
        <w:spacing w:line="400" w:lineRule="exact"/>
        <w:rPr>
          <w:i/>
          <w:szCs w:val="21"/>
        </w:rPr>
      </w:pPr>
      <w:r>
        <w:rPr>
          <w:szCs w:val="21"/>
        </w:rPr>
        <w:t>2. Narration in chronological order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3.1 Listening in&amp; Speaking out: Shakespeare’s Tragedy</w:t>
      </w:r>
    </w:p>
    <w:p>
      <w:pPr>
        <w:spacing w:line="400" w:lineRule="exact"/>
        <w:rPr>
          <w:iCs/>
          <w:szCs w:val="21"/>
        </w:rPr>
      </w:pPr>
      <w:r>
        <w:rPr>
          <w:szCs w:val="21"/>
        </w:rPr>
        <w:t xml:space="preserve">3.2 Text I: </w:t>
      </w:r>
      <w:r>
        <w:rPr>
          <w:iCs/>
          <w:szCs w:val="21"/>
        </w:rPr>
        <w:t>A Man from Stratford — William Shakespeare</w:t>
      </w:r>
    </w:p>
    <w:p>
      <w:pPr>
        <w:spacing w:line="400" w:lineRule="exact"/>
        <w:rPr>
          <w:szCs w:val="21"/>
        </w:rPr>
      </w:pPr>
      <w:r>
        <w:rPr>
          <w:szCs w:val="21"/>
        </w:rPr>
        <w:t>3.3 Sentence structure: such…that; clause in apposition to a noun</w:t>
      </w:r>
    </w:p>
    <w:p>
      <w:pPr>
        <w:spacing w:line="400" w:lineRule="exact"/>
        <w:rPr>
          <w:i/>
          <w:szCs w:val="21"/>
        </w:rPr>
      </w:pPr>
      <w:r>
        <w:rPr>
          <w:szCs w:val="21"/>
        </w:rPr>
        <w:t>3.4 Guided writing: narration in chronological order</w:t>
      </w:r>
    </w:p>
    <w:p>
      <w:pPr>
        <w:spacing w:line="400" w:lineRule="exact"/>
        <w:rPr>
          <w:szCs w:val="21"/>
        </w:rPr>
      </w:pPr>
      <w:r>
        <w:rPr>
          <w:szCs w:val="21"/>
        </w:rPr>
        <w:t>3.5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4</w:t>
      </w:r>
      <w:r>
        <w:t xml:space="preserve"> </w:t>
      </w:r>
      <w:r>
        <w:rPr>
          <w:rFonts w:hint="eastAsia"/>
        </w:rPr>
        <w:t xml:space="preserve"> </w:t>
      </w:r>
      <w:r>
        <w:rPr>
          <w:b/>
          <w:bCs/>
          <w:szCs w:val="21"/>
        </w:rPr>
        <w:t>The Light at the End of the Chunnel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 narration in informal tone.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1. Subject+ be + (not) likely +infinitive; nor, not or never at the beginning of the sentence</w:t>
      </w:r>
    </w:p>
    <w:p>
      <w:pPr>
        <w:spacing w:line="400" w:lineRule="exact"/>
        <w:rPr>
          <w:szCs w:val="21"/>
        </w:rPr>
      </w:pPr>
      <w:r>
        <w:rPr>
          <w:szCs w:val="21"/>
        </w:rPr>
        <w:t>2. Narration in informal tone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4.1 Listening in&amp; Speaking out: French and British Etiquette</w:t>
      </w:r>
    </w:p>
    <w:p>
      <w:pPr>
        <w:spacing w:line="400" w:lineRule="exact"/>
        <w:rPr>
          <w:i/>
          <w:szCs w:val="21"/>
        </w:rPr>
      </w:pPr>
      <w:r>
        <w:rPr>
          <w:szCs w:val="21"/>
        </w:rPr>
        <w:t xml:space="preserve">4.2 Text I: </w:t>
      </w:r>
      <w:r>
        <w:rPr>
          <w:iCs/>
          <w:szCs w:val="21"/>
        </w:rPr>
        <w:t>The Light at the End of the Chunnel</w:t>
      </w:r>
    </w:p>
    <w:p>
      <w:pPr>
        <w:spacing w:line="400" w:lineRule="exact"/>
        <w:rPr>
          <w:szCs w:val="21"/>
        </w:rPr>
      </w:pPr>
      <w:r>
        <w:rPr>
          <w:szCs w:val="21"/>
        </w:rPr>
        <w:t>4.3 Subject+ be + (not) likely +infinitive; nor, not or never at the beginning of the sentence</w:t>
      </w:r>
    </w:p>
    <w:p>
      <w:pPr>
        <w:spacing w:line="400" w:lineRule="exact"/>
        <w:rPr>
          <w:szCs w:val="21"/>
        </w:rPr>
      </w:pPr>
      <w:r>
        <w:rPr>
          <w:szCs w:val="21"/>
        </w:rPr>
        <w:t>4.4 Guided writing: narration in informal tone</w:t>
      </w:r>
    </w:p>
    <w:p>
      <w:pPr>
        <w:spacing w:line="400" w:lineRule="exact"/>
        <w:rPr>
          <w:szCs w:val="21"/>
        </w:rPr>
      </w:pPr>
      <w:r>
        <w:rPr>
          <w:szCs w:val="21"/>
        </w:rPr>
        <w:t>4.5 Workbook</w:t>
      </w: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5</w:t>
      </w:r>
      <w:r>
        <w:t xml:space="preserve"> </w:t>
      </w:r>
      <w:r>
        <w:rPr>
          <w:rFonts w:hint="eastAsia"/>
        </w:rPr>
        <w:t xml:space="preserve"> </w:t>
      </w:r>
      <w:r>
        <w:rPr>
          <w:b/>
          <w:bCs/>
          <w:szCs w:val="21"/>
        </w:rPr>
        <w:t>On Not Answering the Telephone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 argument.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1. The use of infinitive in the past form; the use of </w:t>
      </w:r>
      <w:r>
        <w:rPr>
          <w:i/>
          <w:iCs/>
          <w:szCs w:val="21"/>
        </w:rPr>
        <w:t>have (something) + -ed</w:t>
      </w:r>
      <w:r>
        <w:rPr>
          <w:szCs w:val="21"/>
        </w:rPr>
        <w:t xml:space="preserve"> participle</w:t>
      </w:r>
    </w:p>
    <w:p>
      <w:pPr>
        <w:spacing w:line="400" w:lineRule="exact"/>
        <w:rPr>
          <w:szCs w:val="21"/>
        </w:rPr>
      </w:pPr>
      <w:r>
        <w:rPr>
          <w:szCs w:val="21"/>
        </w:rPr>
        <w:t>2. Argument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5.1 Listening in&amp; Speaking out: Martin Cooper and the Cell Phone</w:t>
      </w:r>
    </w:p>
    <w:p>
      <w:pPr>
        <w:spacing w:line="400" w:lineRule="exact"/>
        <w:rPr>
          <w:iCs/>
          <w:szCs w:val="21"/>
        </w:rPr>
      </w:pPr>
      <w:r>
        <w:rPr>
          <w:szCs w:val="21"/>
        </w:rPr>
        <w:t xml:space="preserve">5.2 Text I: </w:t>
      </w:r>
      <w:r>
        <w:rPr>
          <w:iCs/>
          <w:szCs w:val="21"/>
        </w:rPr>
        <w:t>On Not Answering the Telephone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5.3 The use of infinitive in the past form; the use of </w:t>
      </w:r>
      <w:r>
        <w:rPr>
          <w:i/>
          <w:iCs/>
          <w:szCs w:val="21"/>
        </w:rPr>
        <w:t>have (something) + -ed</w:t>
      </w:r>
      <w:r>
        <w:rPr>
          <w:szCs w:val="21"/>
        </w:rPr>
        <w:t xml:space="preserve"> participle</w:t>
      </w:r>
    </w:p>
    <w:p>
      <w:pPr>
        <w:spacing w:line="400" w:lineRule="exact"/>
        <w:rPr>
          <w:szCs w:val="21"/>
        </w:rPr>
      </w:pPr>
      <w:r>
        <w:rPr>
          <w:szCs w:val="21"/>
        </w:rPr>
        <w:t>5.4 Guided writing: argument; workbook</w:t>
      </w:r>
    </w:p>
    <w:p>
      <w:pPr>
        <w:spacing w:line="400" w:lineRule="exact"/>
        <w:ind w:firstLine="420" w:firstLineChars="200"/>
        <w:jc w:val="lef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6</w:t>
      </w:r>
      <w:r>
        <w:rPr>
          <w:rFonts w:hint="eastAsia"/>
          <w:b/>
          <w:bCs/>
          <w:szCs w:val="21"/>
        </w:rPr>
        <w:t xml:space="preserve"> </w:t>
      </w:r>
      <w:r>
        <w:t xml:space="preserve"> </w:t>
      </w:r>
      <w:r>
        <w:rPr>
          <w:b/>
          <w:bCs/>
          <w:szCs w:val="21"/>
        </w:rPr>
        <w:t>On Buying Books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 persuasive writing.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1. Sentence structure: to one’s surprise; the use of </w:t>
      </w:r>
      <w:r>
        <w:rPr>
          <w:i/>
          <w:iCs/>
          <w:szCs w:val="21"/>
        </w:rPr>
        <w:t>whatever</w:t>
      </w:r>
      <w:r>
        <w:rPr>
          <w:szCs w:val="21"/>
        </w:rPr>
        <w:t xml:space="preserve">, </w:t>
      </w:r>
      <w:r>
        <w:rPr>
          <w:i/>
          <w:iCs/>
          <w:szCs w:val="21"/>
        </w:rPr>
        <w:t xml:space="preserve">however, wherever, whenever or whoever </w:t>
      </w:r>
    </w:p>
    <w:p>
      <w:pPr>
        <w:spacing w:line="400" w:lineRule="exact"/>
        <w:rPr>
          <w:szCs w:val="21"/>
        </w:rPr>
      </w:pPr>
      <w:r>
        <w:rPr>
          <w:szCs w:val="21"/>
        </w:rPr>
        <w:t>2. Persuasive writing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6.1 Listening in&amp; Speaking out: The Benefits of Buying Books Online</w:t>
      </w:r>
    </w:p>
    <w:p>
      <w:pPr>
        <w:spacing w:line="400" w:lineRule="exact"/>
        <w:rPr>
          <w:i/>
          <w:szCs w:val="21"/>
        </w:rPr>
      </w:pPr>
      <w:r>
        <w:rPr>
          <w:szCs w:val="21"/>
        </w:rPr>
        <w:t xml:space="preserve">6.2 Text I: </w:t>
      </w:r>
      <w:r>
        <w:rPr>
          <w:iCs/>
          <w:szCs w:val="21"/>
        </w:rPr>
        <w:t>On Buying Books</w:t>
      </w:r>
    </w:p>
    <w:p>
      <w:pPr>
        <w:spacing w:line="400" w:lineRule="exact"/>
        <w:ind w:left="210" w:hanging="210" w:hangingChars="100"/>
        <w:rPr>
          <w:i/>
          <w:iCs/>
          <w:szCs w:val="21"/>
        </w:rPr>
      </w:pPr>
      <w:r>
        <w:rPr>
          <w:szCs w:val="21"/>
        </w:rPr>
        <w:t xml:space="preserve">6.3 Sentence structure: to one’s surprise; the use of </w:t>
      </w:r>
      <w:r>
        <w:rPr>
          <w:i/>
          <w:iCs/>
          <w:szCs w:val="21"/>
        </w:rPr>
        <w:t>whatever, however, wherever, whenever or whoever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6.4 Guided writing: </w:t>
      </w:r>
      <w:r>
        <w:rPr>
          <w:rFonts w:hint="eastAsia"/>
          <w:szCs w:val="21"/>
        </w:rPr>
        <w:t>p</w:t>
      </w:r>
      <w:r>
        <w:rPr>
          <w:szCs w:val="21"/>
        </w:rPr>
        <w:t>ersuasive writing;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7</w:t>
      </w:r>
      <w:r>
        <w:t xml:space="preserve"> </w:t>
      </w:r>
      <w:r>
        <w:rPr>
          <w:rFonts w:hint="eastAsia"/>
        </w:rPr>
        <w:t xml:space="preserve"> </w:t>
      </w:r>
      <w:r>
        <w:rPr>
          <w:b/>
          <w:bCs/>
          <w:szCs w:val="21"/>
        </w:rPr>
        <w:t>Who Killed Benny Paret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 argument.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left="210" w:hanging="210" w:hangingChars="100"/>
        <w:rPr>
          <w:szCs w:val="21"/>
        </w:rPr>
      </w:pPr>
      <w:r>
        <w:rPr>
          <w:szCs w:val="21"/>
        </w:rPr>
        <w:t xml:space="preserve">1. The use of </w:t>
      </w:r>
      <w:r>
        <w:rPr>
          <w:i/>
          <w:iCs/>
          <w:szCs w:val="21"/>
        </w:rPr>
        <w:t>must/ should (not)/ could not + have +-ed</w:t>
      </w:r>
      <w:r>
        <w:rPr>
          <w:szCs w:val="21"/>
        </w:rPr>
        <w:t xml:space="preserve"> participle; a nominal clause introduced by </w:t>
      </w:r>
      <w:r>
        <w:rPr>
          <w:i/>
          <w:iCs/>
          <w:szCs w:val="21"/>
        </w:rPr>
        <w:t xml:space="preserve">when </w:t>
      </w:r>
      <w:r>
        <w:rPr>
          <w:szCs w:val="21"/>
        </w:rPr>
        <w:t>or</w:t>
      </w:r>
      <w:r>
        <w:rPr>
          <w:i/>
          <w:iCs/>
          <w:szCs w:val="21"/>
        </w:rPr>
        <w:t xml:space="preserve"> where</w:t>
      </w:r>
    </w:p>
    <w:p>
      <w:pPr>
        <w:spacing w:line="400" w:lineRule="exact"/>
        <w:rPr>
          <w:szCs w:val="21"/>
        </w:rPr>
      </w:pPr>
      <w:r>
        <w:rPr>
          <w:szCs w:val="21"/>
        </w:rPr>
        <w:t>2. Argument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7.1 Listening in&amp; Speaking out: The Function of Sport in Life</w:t>
      </w:r>
    </w:p>
    <w:p>
      <w:pPr>
        <w:spacing w:line="400" w:lineRule="exact"/>
        <w:rPr>
          <w:i/>
          <w:szCs w:val="21"/>
        </w:rPr>
      </w:pPr>
      <w:r>
        <w:rPr>
          <w:szCs w:val="21"/>
        </w:rPr>
        <w:t xml:space="preserve">7.2 Text I: </w:t>
      </w:r>
      <w:r>
        <w:rPr>
          <w:iCs/>
          <w:szCs w:val="21"/>
        </w:rPr>
        <w:t>Who Killed Benny Paret</w:t>
      </w:r>
    </w:p>
    <w:p>
      <w:pPr>
        <w:spacing w:line="400" w:lineRule="exact"/>
        <w:ind w:left="210" w:hanging="210" w:hangingChars="100"/>
        <w:rPr>
          <w:szCs w:val="21"/>
        </w:rPr>
      </w:pPr>
      <w:r>
        <w:rPr>
          <w:szCs w:val="21"/>
        </w:rPr>
        <w:t xml:space="preserve">7.3 The use of </w:t>
      </w:r>
      <w:r>
        <w:rPr>
          <w:i/>
          <w:iCs/>
          <w:szCs w:val="21"/>
        </w:rPr>
        <w:t>must/ should (not)/ could not + have +-ed</w:t>
      </w:r>
      <w:r>
        <w:rPr>
          <w:szCs w:val="21"/>
        </w:rPr>
        <w:t xml:space="preserve"> participle; a nominal clause introduced by </w:t>
      </w:r>
      <w:r>
        <w:rPr>
          <w:i/>
          <w:iCs/>
          <w:szCs w:val="21"/>
        </w:rPr>
        <w:t xml:space="preserve">when </w:t>
      </w:r>
      <w:r>
        <w:rPr>
          <w:szCs w:val="21"/>
        </w:rPr>
        <w:t xml:space="preserve">or </w:t>
      </w:r>
      <w:r>
        <w:rPr>
          <w:i/>
          <w:iCs/>
          <w:szCs w:val="21"/>
        </w:rPr>
        <w:t>where</w:t>
      </w:r>
    </w:p>
    <w:p>
      <w:pPr>
        <w:spacing w:line="400" w:lineRule="exact"/>
        <w:rPr>
          <w:szCs w:val="21"/>
        </w:rPr>
      </w:pPr>
      <w:r>
        <w:rPr>
          <w:szCs w:val="21"/>
        </w:rPr>
        <w:t>7.4 Role-play</w:t>
      </w:r>
    </w:p>
    <w:p>
      <w:pPr>
        <w:spacing w:line="400" w:lineRule="exact"/>
        <w:rPr>
          <w:szCs w:val="21"/>
        </w:rPr>
      </w:pPr>
      <w:r>
        <w:rPr>
          <w:szCs w:val="21"/>
        </w:rPr>
        <w:t>7.5 Guided writing: argument</w:t>
      </w:r>
    </w:p>
    <w:p>
      <w:pPr>
        <w:spacing w:line="400" w:lineRule="exact"/>
        <w:rPr>
          <w:szCs w:val="21"/>
        </w:rPr>
      </w:pPr>
      <w:r>
        <w:rPr>
          <w:szCs w:val="21"/>
        </w:rPr>
        <w:t>7.6 Workbook</w:t>
      </w: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8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Keep Class 2 Under Your Thumb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 narration.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1. Sentence structure: ever since; the use of only + infinitive to express result</w:t>
      </w:r>
    </w:p>
    <w:p>
      <w:pPr>
        <w:spacing w:line="400" w:lineRule="exact"/>
        <w:rPr>
          <w:color w:val="000000"/>
          <w:kern w:val="0"/>
          <w:szCs w:val="21"/>
        </w:rPr>
      </w:pPr>
      <w:r>
        <w:rPr>
          <w:szCs w:val="21"/>
        </w:rPr>
        <w:t>2. Organizing the ideas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8.1 Listening in&amp; Speaking out: Cyber Charter Schools: Public School at Home?</w:t>
      </w:r>
    </w:p>
    <w:p>
      <w:pPr>
        <w:spacing w:line="400" w:lineRule="exact"/>
        <w:rPr>
          <w:i/>
          <w:szCs w:val="21"/>
        </w:rPr>
      </w:pPr>
      <w:r>
        <w:rPr>
          <w:szCs w:val="21"/>
        </w:rPr>
        <w:t xml:space="preserve">8.2 Text I: </w:t>
      </w:r>
      <w:r>
        <w:rPr>
          <w:iCs/>
          <w:szCs w:val="21"/>
        </w:rPr>
        <w:t>Keep Class 2 Under Your Thumb</w:t>
      </w:r>
    </w:p>
    <w:p>
      <w:pPr>
        <w:spacing w:line="400" w:lineRule="exact"/>
        <w:rPr>
          <w:szCs w:val="21"/>
        </w:rPr>
      </w:pPr>
      <w:r>
        <w:rPr>
          <w:szCs w:val="21"/>
        </w:rPr>
        <w:t>8.3 Sentence structure: ever since; the use of only + infinitive to express result</w:t>
      </w:r>
    </w:p>
    <w:p>
      <w:pPr>
        <w:spacing w:line="400" w:lineRule="exact"/>
        <w:rPr>
          <w:szCs w:val="21"/>
        </w:rPr>
      </w:pPr>
      <w:r>
        <w:rPr>
          <w:szCs w:val="21"/>
        </w:rPr>
        <w:t>8.4 Guided writing: organizing the ideas; workbook</w:t>
      </w: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9</w:t>
      </w:r>
      <w:r>
        <w:t xml:space="preserve"> </w:t>
      </w:r>
      <w:r>
        <w:rPr>
          <w:rFonts w:hint="eastAsia"/>
        </w:rPr>
        <w:t xml:space="preserve"> </w:t>
      </w:r>
      <w:r>
        <w:rPr>
          <w:b/>
          <w:bCs/>
          <w:szCs w:val="21"/>
        </w:rPr>
        <w:t>A Winter to Remember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  <w:r>
        <w:rPr>
          <w:rFonts w:ascii="宋体" w:hAnsi="宋体"/>
          <w:szCs w:val="21"/>
        </w:rPr>
        <w:tab/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articles—argumentation.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left="210" w:hanging="210" w:hangingChars="100"/>
        <w:rPr>
          <w:szCs w:val="21"/>
        </w:rPr>
      </w:pPr>
      <w:r>
        <w:rPr>
          <w:szCs w:val="21"/>
        </w:rPr>
        <w:t xml:space="preserve">1. The use of </w:t>
      </w:r>
      <w:r>
        <w:rPr>
          <w:i/>
          <w:iCs/>
          <w:szCs w:val="21"/>
        </w:rPr>
        <w:t>must/ should (not)/ could not + have +-ed</w:t>
      </w:r>
      <w:r>
        <w:rPr>
          <w:szCs w:val="21"/>
        </w:rPr>
        <w:t xml:space="preserve"> participle; a nominal clause introduced by </w:t>
      </w:r>
      <w:r>
        <w:rPr>
          <w:i/>
          <w:iCs/>
          <w:szCs w:val="21"/>
        </w:rPr>
        <w:t>when</w:t>
      </w:r>
      <w:r>
        <w:rPr>
          <w:szCs w:val="21"/>
        </w:rPr>
        <w:t xml:space="preserve"> or </w:t>
      </w:r>
      <w:r>
        <w:rPr>
          <w:i/>
          <w:iCs/>
          <w:szCs w:val="21"/>
        </w:rPr>
        <w:t>where</w:t>
      </w:r>
    </w:p>
    <w:p>
      <w:pPr>
        <w:spacing w:line="400" w:lineRule="exact"/>
        <w:rPr>
          <w:szCs w:val="21"/>
        </w:rPr>
      </w:pPr>
      <w:r>
        <w:rPr>
          <w:szCs w:val="21"/>
        </w:rPr>
        <w:t>2. Argumentation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9.1 Listening in&amp; Speaking out: Light up Your Life: How the Weather Affects Our Moods</w:t>
      </w:r>
    </w:p>
    <w:p>
      <w:pPr>
        <w:spacing w:line="400" w:lineRule="exact"/>
        <w:rPr>
          <w:szCs w:val="21"/>
        </w:rPr>
      </w:pPr>
      <w:r>
        <w:rPr>
          <w:szCs w:val="21"/>
        </w:rPr>
        <w:t xml:space="preserve">9.2 Text I: </w:t>
      </w:r>
      <w:r>
        <w:rPr>
          <w:i/>
          <w:szCs w:val="21"/>
        </w:rPr>
        <w:t>A Winter to Remember</w:t>
      </w:r>
    </w:p>
    <w:p>
      <w:pPr>
        <w:spacing w:line="400" w:lineRule="exact"/>
        <w:ind w:left="210" w:hanging="210" w:hangingChars="100"/>
        <w:rPr>
          <w:szCs w:val="21"/>
        </w:rPr>
      </w:pPr>
      <w:r>
        <w:rPr>
          <w:szCs w:val="21"/>
        </w:rPr>
        <w:t>9.3 The use of must/ should (not)/ could not + have +-ed participle; a nominal clause introduced by when or where</w:t>
      </w:r>
    </w:p>
    <w:p>
      <w:pPr>
        <w:spacing w:line="400" w:lineRule="exact"/>
        <w:rPr>
          <w:szCs w:val="21"/>
        </w:rPr>
      </w:pPr>
      <w:r>
        <w:rPr>
          <w:szCs w:val="21"/>
        </w:rPr>
        <w:t>9.4 Role-play</w:t>
      </w:r>
    </w:p>
    <w:p>
      <w:pPr>
        <w:spacing w:line="400" w:lineRule="exact"/>
        <w:rPr>
          <w:szCs w:val="21"/>
        </w:rPr>
      </w:pPr>
      <w:r>
        <w:rPr>
          <w:szCs w:val="21"/>
        </w:rPr>
        <w:t>9.5 Guided writing: argumentation;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jc w:val="center"/>
        <w:rPr>
          <w:rFonts w:ascii="宋体"/>
          <w:szCs w:val="21"/>
        </w:rPr>
      </w:pPr>
      <w:r>
        <w:rPr>
          <w:b/>
          <w:bCs/>
          <w:szCs w:val="21"/>
        </w:rPr>
        <w:t>Unit 10</w:t>
      </w:r>
      <w:r>
        <w:t xml:space="preserve"> </w:t>
      </w:r>
      <w:r>
        <w:rPr>
          <w:rFonts w:hint="eastAsia"/>
        </w:rPr>
        <w:t xml:space="preserve"> </w:t>
      </w:r>
      <w:r>
        <w:rPr>
          <w:b/>
          <w:bCs/>
          <w:szCs w:val="21"/>
        </w:rPr>
        <w:t>A Fable for Tomorrow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 xml:space="preserve">This unit enables students to master the target words, understand the structure of the text, improve reading ability, retell the story and carry out language communication. 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spacing w:line="400" w:lineRule="exact"/>
        <w:rPr>
          <w:szCs w:val="21"/>
        </w:rPr>
      </w:pPr>
      <w:r>
        <w:rPr>
          <w:szCs w:val="21"/>
        </w:rPr>
        <w:t>To help students use the important words and expressions, master the grammar points, understand the</w:t>
      </w:r>
      <w:r>
        <w:t xml:space="preserve"> </w:t>
      </w:r>
      <w:r>
        <w:rPr>
          <w:szCs w:val="21"/>
        </w:rPr>
        <w:t>writing characteristics of selected articles—transitional devices.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spacing w:line="400" w:lineRule="exact"/>
        <w:ind w:left="210" w:hanging="210" w:hangingChars="100"/>
        <w:rPr>
          <w:szCs w:val="21"/>
        </w:rPr>
      </w:pPr>
      <w:r>
        <w:rPr>
          <w:szCs w:val="21"/>
        </w:rPr>
        <w:t>1. The use of -ed participle to replace a relative clause; the use of an -</w:t>
      </w:r>
      <w:r>
        <w:rPr>
          <w:i/>
          <w:iCs/>
          <w:szCs w:val="21"/>
        </w:rPr>
        <w:t xml:space="preserve">ed </w:t>
      </w:r>
      <w:r>
        <w:rPr>
          <w:szCs w:val="21"/>
        </w:rPr>
        <w:t>participle as an adverbial of accompanying circumstances; the use of -</w:t>
      </w:r>
      <w:r>
        <w:rPr>
          <w:i/>
          <w:iCs/>
          <w:szCs w:val="21"/>
        </w:rPr>
        <w:t>ed</w:t>
      </w:r>
      <w:r>
        <w:rPr>
          <w:szCs w:val="21"/>
        </w:rPr>
        <w:t xml:space="preserve"> participle in an elliptical sentence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>2. Transitional devices</w:t>
      </w:r>
    </w:p>
    <w:p>
      <w:pPr>
        <w:spacing w:line="400" w:lineRule="exac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spacing w:line="400" w:lineRule="exact"/>
        <w:rPr>
          <w:szCs w:val="21"/>
        </w:rPr>
      </w:pPr>
      <w:r>
        <w:rPr>
          <w:szCs w:val="21"/>
        </w:rPr>
        <w:t>10.1 Listening in&amp; Speaking out: Water Pollution</w:t>
      </w:r>
    </w:p>
    <w:p>
      <w:pPr>
        <w:spacing w:line="400" w:lineRule="exact"/>
        <w:rPr>
          <w:iCs/>
          <w:szCs w:val="21"/>
        </w:rPr>
      </w:pPr>
      <w:r>
        <w:rPr>
          <w:szCs w:val="21"/>
        </w:rPr>
        <w:t xml:space="preserve">10.2 Text I: </w:t>
      </w:r>
      <w:r>
        <w:rPr>
          <w:iCs/>
          <w:szCs w:val="21"/>
        </w:rPr>
        <w:t>A Fable for Tomorrow</w:t>
      </w:r>
    </w:p>
    <w:p>
      <w:pPr>
        <w:spacing w:line="400" w:lineRule="exact"/>
        <w:ind w:left="420" w:hanging="420" w:hangingChars="200"/>
        <w:rPr>
          <w:szCs w:val="21"/>
        </w:rPr>
      </w:pPr>
      <w:r>
        <w:rPr>
          <w:szCs w:val="21"/>
        </w:rPr>
        <w:t>10.3 The use of -</w:t>
      </w:r>
      <w:r>
        <w:rPr>
          <w:i/>
          <w:iCs/>
          <w:szCs w:val="21"/>
        </w:rPr>
        <w:t>ed</w:t>
      </w:r>
      <w:r>
        <w:rPr>
          <w:szCs w:val="21"/>
        </w:rPr>
        <w:t xml:space="preserve"> participle to replace a relative clause; the use of an -ed participle as an adverbial of accompanying circumstances; the use of -</w:t>
      </w:r>
      <w:r>
        <w:rPr>
          <w:i/>
          <w:iCs/>
          <w:szCs w:val="21"/>
        </w:rPr>
        <w:t>ed</w:t>
      </w:r>
      <w:r>
        <w:rPr>
          <w:szCs w:val="21"/>
        </w:rPr>
        <w:t xml:space="preserve"> participle in an elliptical sentence</w:t>
      </w:r>
    </w:p>
    <w:p>
      <w:pPr>
        <w:spacing w:line="400" w:lineRule="exact"/>
        <w:rPr>
          <w:szCs w:val="21"/>
        </w:rPr>
      </w:pPr>
      <w:r>
        <w:rPr>
          <w:szCs w:val="21"/>
        </w:rPr>
        <w:t>10.4 Role-play</w:t>
      </w:r>
    </w:p>
    <w:p>
      <w:pPr>
        <w:spacing w:line="400" w:lineRule="exact"/>
        <w:rPr>
          <w:szCs w:val="21"/>
        </w:rPr>
      </w:pPr>
      <w:r>
        <w:rPr>
          <w:szCs w:val="21"/>
        </w:rPr>
        <w:t>10.5 Guided writing: transitional devices; workbook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spacing w:line="400" w:lineRule="exact"/>
        <w:rPr>
          <w:rFonts w:ascii="宋体"/>
          <w:szCs w:val="21"/>
        </w:rPr>
      </w:pPr>
    </w:p>
    <w:p>
      <w:pPr>
        <w:jc w:val="center"/>
        <w:rPr>
          <w:rFonts w:ascii="仿宋_GB2312" w:hAnsi="宋体" w:eastAsia="仿宋_GB2312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D7448"/>
    <w:multiLevelType w:val="multilevel"/>
    <w:tmpl w:val="024D7448"/>
    <w:lvl w:ilvl="0" w:tentative="0">
      <w:start w:val="8"/>
      <w:numFmt w:val="decimal"/>
      <w:lvlText w:val="%1."/>
      <w:lvlJc w:val="left"/>
      <w:pPr>
        <w:tabs>
          <w:tab w:val="left" w:pos="0"/>
        </w:tabs>
      </w:pPr>
      <w:rPr>
        <w:rFonts w:hint="eastAsia" w:cs="Times New Roman"/>
        <w:b/>
      </w:rPr>
    </w:lvl>
    <w:lvl w:ilvl="1" w:tentative="0">
      <w:start w:val="1"/>
      <w:numFmt w:val="decimal"/>
      <w:lvlText w:val="%2)."/>
      <w:lvlJc w:val="left"/>
      <w:pPr>
        <w:tabs>
          <w:tab w:val="left" w:pos="0"/>
        </w:tabs>
      </w:pPr>
      <w:rPr>
        <w:rFonts w:hint="eastAsia" w:cs="Times New Roman"/>
        <w:b/>
        <w:i w:val="0"/>
        <w:sz w:val="24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</w:pPr>
      <w:rPr>
        <w:rFonts w:hint="eastAsia" w:cs="Times New Roman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>
    <w:nsid w:val="1E5A2137"/>
    <w:multiLevelType w:val="multilevel"/>
    <w:tmpl w:val="1E5A2137"/>
    <w:lvl w:ilvl="0" w:tentative="0">
      <w:start w:val="1"/>
      <w:numFmt w:val="decimal"/>
      <w:lvlText w:val="(%1)"/>
      <w:lvlJc w:val="left"/>
      <w:pPr>
        <w:tabs>
          <w:tab w:val="left" w:pos="420"/>
        </w:tabs>
      </w:pPr>
      <w:rPr>
        <w:rFonts w:hint="eastAsia" w:cs="Times New Roman"/>
        <w:b w:val="0"/>
        <w:i w:val="0"/>
        <w:sz w:val="21"/>
        <w:szCs w:val="21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6F"/>
    <w:rsid w:val="0044214A"/>
    <w:rsid w:val="00A05A61"/>
    <w:rsid w:val="00B22DFF"/>
    <w:rsid w:val="00EF086F"/>
    <w:rsid w:val="00FD6310"/>
    <w:rsid w:val="5635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qFormat="1" w:uiPriority="0" w:semiHidden="0" w:name="Body Text Indent 3"/>
    <w:lsdException w:uiPriority="99" w:name="Block Text"/>
    <w:lsdException w:qFormat="1" w:uiPriority="99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qFormat="1" w:unhideWhenUsed="0" w:uiPriority="99" w:semiHidden="0" w:name="HTML Typewriter"/>
    <w:lsdException w:uiPriority="99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qFormat="1" w:unhideWhenUsed="0" w:uiPriority="99" w:semiHidden="0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qFormat="1" w:unhideWhenUsed="0" w:uiPriority="99" w:semiHidden="0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99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0"/>
    <w:qFormat/>
    <w:uiPriority w:val="0"/>
    <w:pPr>
      <w:keepNext/>
      <w:keepLines/>
      <w:jc w:val="center"/>
      <w:outlineLvl w:val="0"/>
    </w:pPr>
    <w:rPr>
      <w:rFonts w:eastAsia="黑体"/>
      <w:kern w:val="44"/>
      <w:sz w:val="32"/>
      <w:szCs w:val="20"/>
    </w:rPr>
  </w:style>
  <w:style w:type="paragraph" w:styleId="3">
    <w:name w:val="heading 2"/>
    <w:basedOn w:val="1"/>
    <w:next w:val="1"/>
    <w:link w:val="41"/>
    <w:qFormat/>
    <w:uiPriority w:val="0"/>
    <w:pPr>
      <w:keepNext/>
      <w:keepLines/>
      <w:spacing w:before="260" w:after="260" w:line="240" w:lineRule="atLeast"/>
      <w:ind w:firstLine="480" w:firstLineChars="200"/>
      <w:outlineLvl w:val="1"/>
    </w:pPr>
    <w:rPr>
      <w:rFonts w:ascii="Arial" w:hAnsi="Arial" w:eastAsia="黑体"/>
      <w:sz w:val="24"/>
      <w:szCs w:val="20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/>
      <w:ind w:firstLine="460" w:firstLineChars="200"/>
      <w:outlineLvl w:val="2"/>
    </w:pPr>
    <w:rPr>
      <w:rFonts w:eastAsia="黑体"/>
      <w:sz w:val="23"/>
      <w:szCs w:val="20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9">
    <w:name w:val="Default Paragraph Font"/>
    <w:semiHidden/>
    <w:unhideWhenUsed/>
    <w:uiPriority w:val="1"/>
  </w:style>
  <w:style w:type="table" w:default="1" w:styleId="2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70"/>
    <w:uiPriority w:val="0"/>
    <w:pPr>
      <w:shd w:val="clear" w:color="auto" w:fill="000080"/>
    </w:pPr>
    <w:rPr>
      <w:rFonts w:asciiTheme="minorHAnsi" w:hAnsiTheme="minorHAnsi" w:eastAsiaTheme="minorEastAsia" w:cstheme="minorBidi"/>
      <w:szCs w:val="22"/>
    </w:rPr>
  </w:style>
  <w:style w:type="paragraph" w:styleId="7">
    <w:name w:val="annotation text"/>
    <w:basedOn w:val="1"/>
    <w:link w:val="75"/>
    <w:unhideWhenUsed/>
    <w:uiPriority w:val="0"/>
    <w:pPr>
      <w:jc w:val="left"/>
    </w:pPr>
  </w:style>
  <w:style w:type="paragraph" w:styleId="8">
    <w:name w:val="Body Text"/>
    <w:basedOn w:val="1"/>
    <w:link w:val="78"/>
    <w:uiPriority w:val="0"/>
    <w:pPr>
      <w:spacing w:after="120"/>
    </w:pPr>
    <w:rPr>
      <w:rFonts w:asciiTheme="minorHAnsi" w:hAnsiTheme="minorHAnsi" w:eastAsiaTheme="minorEastAsia" w:cstheme="minorBidi"/>
      <w:szCs w:val="22"/>
    </w:rPr>
  </w:style>
  <w:style w:type="paragraph" w:styleId="9">
    <w:name w:val="Body Text Indent"/>
    <w:basedOn w:val="1"/>
    <w:link w:val="44"/>
    <w:unhideWhenUsed/>
    <w:qFormat/>
    <w:uiPriority w:val="0"/>
    <w:pPr>
      <w:ind w:firstLine="420"/>
    </w:pPr>
    <w:rPr>
      <w:spacing w:val="8"/>
      <w:szCs w:val="23"/>
    </w:rPr>
  </w:style>
  <w:style w:type="paragraph" w:styleId="10">
    <w:name w:val="Plain Text"/>
    <w:basedOn w:val="1"/>
    <w:link w:val="45"/>
    <w:unhideWhenUsed/>
    <w:qFormat/>
    <w:uiPriority w:val="0"/>
    <w:rPr>
      <w:rFonts w:ascii="宋体" w:hAnsi="Courier New" w:cs="Courier New"/>
      <w:szCs w:val="21"/>
    </w:rPr>
  </w:style>
  <w:style w:type="paragraph" w:styleId="11">
    <w:name w:val="Date"/>
    <w:basedOn w:val="1"/>
    <w:next w:val="1"/>
    <w:link w:val="68"/>
    <w:uiPriority w:val="0"/>
    <w:pPr>
      <w:ind w:left="100" w:leftChars="2500"/>
    </w:pPr>
    <w:rPr>
      <w:rFonts w:ascii="宋体" w:hAnsi="宋体" w:eastAsiaTheme="minorEastAsia" w:cstheme="minorBidi"/>
      <w:sz w:val="24"/>
    </w:rPr>
  </w:style>
  <w:style w:type="paragraph" w:styleId="12">
    <w:name w:val="Body Text Indent 2"/>
    <w:basedOn w:val="1"/>
    <w:link w:val="80"/>
    <w:uiPriority w:val="0"/>
    <w:pPr>
      <w:spacing w:line="360" w:lineRule="auto"/>
      <w:ind w:firstLine="573"/>
    </w:pPr>
    <w:rPr>
      <w:rFonts w:ascii="宋体" w:hAnsi="宋体" w:eastAsiaTheme="minorEastAsia" w:cstheme="minorBidi"/>
      <w:sz w:val="28"/>
    </w:rPr>
  </w:style>
  <w:style w:type="paragraph" w:styleId="13">
    <w:name w:val="Balloon Text"/>
    <w:basedOn w:val="1"/>
    <w:link w:val="46"/>
    <w:unhideWhenUsed/>
    <w:qFormat/>
    <w:uiPriority w:val="0"/>
    <w:rPr>
      <w:sz w:val="18"/>
      <w:szCs w:val="18"/>
    </w:rPr>
  </w:style>
  <w:style w:type="paragraph" w:styleId="14">
    <w:name w:val="foot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iPriority w:val="39"/>
  </w:style>
  <w:style w:type="paragraph" w:styleId="17">
    <w:name w:val="footnote text"/>
    <w:basedOn w:val="1"/>
    <w:link w:val="47"/>
    <w:qFormat/>
    <w:uiPriority w:val="99"/>
    <w:pPr>
      <w:widowControl/>
      <w:jc w:val="left"/>
    </w:pPr>
    <w:rPr>
      <w:rFonts w:ascii="Calibri" w:hAnsi="Calibri"/>
      <w:kern w:val="0"/>
      <w:sz w:val="20"/>
      <w:szCs w:val="20"/>
    </w:rPr>
  </w:style>
  <w:style w:type="paragraph" w:styleId="18">
    <w:name w:val="Body Text Indent 3"/>
    <w:basedOn w:val="1"/>
    <w:link w:val="48"/>
    <w:unhideWhenUsed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9">
    <w:name w:val="HTML Preformatted"/>
    <w:basedOn w:val="1"/>
    <w:link w:val="72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color w:val="000000"/>
      <w:szCs w:val="22"/>
    </w:rPr>
  </w:style>
  <w:style w:type="paragraph" w:styleId="20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7"/>
    <w:next w:val="7"/>
    <w:link w:val="74"/>
    <w:uiPriority w:val="0"/>
    <w:rPr>
      <w:rFonts w:asciiTheme="minorHAnsi" w:hAnsiTheme="minorHAnsi" w:eastAsiaTheme="minorEastAsia" w:cstheme="minorBidi"/>
      <w:b/>
      <w:bCs/>
      <w:szCs w:val="22"/>
    </w:rPr>
  </w:style>
  <w:style w:type="paragraph" w:styleId="22">
    <w:name w:val="Body Text First Indent"/>
    <w:basedOn w:val="8"/>
    <w:link w:val="82"/>
    <w:semiHidden/>
    <w:unhideWhenUsed/>
    <w:uiPriority w:val="0"/>
    <w:pPr>
      <w:ind w:firstLine="420" w:firstLineChars="100"/>
    </w:pPr>
  </w:style>
  <w:style w:type="table" w:styleId="24">
    <w:name w:val="Table Grid"/>
    <w:basedOn w:val="23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5">
    <w:name w:val="Table Theme"/>
    <w:basedOn w:val="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6">
    <w:name w:val="Table Colorful 1"/>
    <w:basedOn w:val="23"/>
    <w:qFormat/>
    <w:uiPriority w:val="99"/>
    <w:pPr>
      <w:widowControl w:val="0"/>
      <w:jc w:val="both"/>
    </w:pPr>
    <w:rPr>
      <w:rFonts w:ascii="Times New Roman" w:hAnsi="Times New Roman" w:eastAsia="宋体" w:cs="Times New Roman"/>
      <w:color w:val="FFFFFF"/>
      <w:kern w:val="0"/>
      <w:sz w:val="20"/>
      <w:szCs w:val="20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27">
    <w:name w:val="Table Elegant"/>
    <w:basedOn w:val="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28">
    <w:name w:val="Medium Shading 2 Accent 5"/>
    <w:basedOn w:val="23"/>
    <w:qFormat/>
    <w:uiPriority w:val="99"/>
    <w:rPr>
      <w:rFonts w:ascii="Calibri" w:hAnsi="Calibri" w:eastAsia="宋体" w:cs="Times New Roman"/>
      <w:kern w:val="0"/>
      <w:sz w:val="22"/>
      <w:szCs w:val="20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000000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character" w:styleId="30">
    <w:name w:val="Strong"/>
    <w:qFormat/>
    <w:uiPriority w:val="0"/>
    <w:rPr>
      <w:b/>
      <w:bCs/>
    </w:rPr>
  </w:style>
  <w:style w:type="character" w:styleId="31">
    <w:name w:val="FollowedHyperlink"/>
    <w:basedOn w:val="29"/>
    <w:unhideWhenUsed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32">
    <w:name w:val="HTML Typewriter"/>
    <w:qFormat/>
    <w:uiPriority w:val="99"/>
    <w:rPr>
      <w:rFonts w:hint="eastAsia" w:ascii="黑体" w:hAnsi="Courier New" w:eastAsia="黑体" w:cs="Courier New"/>
      <w:sz w:val="18"/>
      <w:szCs w:val="18"/>
    </w:rPr>
  </w:style>
  <w:style w:type="character" w:styleId="33">
    <w:name w:val="Hyperlink"/>
    <w:unhideWhenUsed/>
    <w:qFormat/>
    <w:uiPriority w:val="99"/>
    <w:rPr>
      <w:color w:val="0000FF"/>
      <w:u w:val="single"/>
    </w:rPr>
  </w:style>
  <w:style w:type="character" w:customStyle="1" w:styleId="34">
    <w:name w:val="页眉 字符"/>
    <w:basedOn w:val="29"/>
    <w:link w:val="15"/>
    <w:qFormat/>
    <w:uiPriority w:val="99"/>
    <w:rPr>
      <w:sz w:val="18"/>
      <w:szCs w:val="18"/>
    </w:rPr>
  </w:style>
  <w:style w:type="character" w:customStyle="1" w:styleId="35">
    <w:name w:val="页脚 字符"/>
    <w:basedOn w:val="29"/>
    <w:link w:val="14"/>
    <w:qFormat/>
    <w:uiPriority w:val="99"/>
    <w:rPr>
      <w:sz w:val="18"/>
      <w:szCs w:val="18"/>
    </w:rPr>
  </w:style>
  <w:style w:type="character" w:customStyle="1" w:styleId="36">
    <w:name w:val="标题 1 字符"/>
    <w:basedOn w:val="29"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7">
    <w:name w:val="标题 2 字符"/>
    <w:basedOn w:val="29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8">
    <w:name w:val="标题 3 字符"/>
    <w:basedOn w:val="29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9">
    <w:name w:val="标题 4 字符"/>
    <w:basedOn w:val="29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0">
    <w:name w:val="标题 1 字符1"/>
    <w:link w:val="2"/>
    <w:qFormat/>
    <w:uiPriority w:val="0"/>
    <w:rPr>
      <w:rFonts w:ascii="Times New Roman" w:hAnsi="Times New Roman" w:eastAsia="黑体" w:cs="Times New Roman"/>
      <w:kern w:val="44"/>
      <w:sz w:val="32"/>
      <w:szCs w:val="20"/>
    </w:rPr>
  </w:style>
  <w:style w:type="character" w:customStyle="1" w:styleId="41">
    <w:name w:val="标题 2 字符1"/>
    <w:link w:val="3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42">
    <w:name w:val="标题 3 字符1"/>
    <w:link w:val="4"/>
    <w:uiPriority w:val="0"/>
    <w:rPr>
      <w:rFonts w:ascii="Times New Roman" w:hAnsi="Times New Roman" w:eastAsia="黑体" w:cs="Times New Roman"/>
      <w:sz w:val="23"/>
      <w:szCs w:val="20"/>
    </w:rPr>
  </w:style>
  <w:style w:type="character" w:customStyle="1" w:styleId="43">
    <w:name w:val="标题 4 字符1"/>
    <w:link w:val="5"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44">
    <w:name w:val="正文文本缩进 字符"/>
    <w:basedOn w:val="29"/>
    <w:link w:val="9"/>
    <w:uiPriority w:val="0"/>
    <w:rPr>
      <w:rFonts w:ascii="Times New Roman" w:hAnsi="Times New Roman" w:eastAsia="宋体" w:cs="Times New Roman"/>
      <w:spacing w:val="8"/>
      <w:szCs w:val="23"/>
    </w:rPr>
  </w:style>
  <w:style w:type="character" w:customStyle="1" w:styleId="45">
    <w:name w:val="纯文本 字符"/>
    <w:basedOn w:val="29"/>
    <w:link w:val="10"/>
    <w:qFormat/>
    <w:uiPriority w:val="0"/>
    <w:rPr>
      <w:rFonts w:ascii="宋体" w:hAnsi="Courier New" w:eastAsia="宋体" w:cs="Courier New"/>
      <w:szCs w:val="21"/>
    </w:rPr>
  </w:style>
  <w:style w:type="character" w:customStyle="1" w:styleId="46">
    <w:name w:val="批注框文本 字符"/>
    <w:basedOn w:val="29"/>
    <w:link w:val="1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7">
    <w:name w:val="脚注文本 字符"/>
    <w:basedOn w:val="29"/>
    <w:link w:val="17"/>
    <w:qFormat/>
    <w:uiPriority w:val="99"/>
    <w:rPr>
      <w:rFonts w:ascii="Calibri" w:hAnsi="Calibri" w:eastAsia="宋体" w:cs="Times New Roman"/>
      <w:kern w:val="0"/>
      <w:sz w:val="20"/>
      <w:szCs w:val="20"/>
    </w:rPr>
  </w:style>
  <w:style w:type="character" w:customStyle="1" w:styleId="48">
    <w:name w:val="正文文本缩进 3 字符"/>
    <w:basedOn w:val="29"/>
    <w:link w:val="18"/>
    <w:qFormat/>
    <w:uiPriority w:val="0"/>
    <w:rPr>
      <w:rFonts w:ascii="Times New Roman" w:hAnsi="Times New Roman" w:eastAsia="宋体" w:cs="Times New Roman"/>
      <w:sz w:val="16"/>
      <w:szCs w:val="16"/>
    </w:rPr>
  </w:style>
  <w:style w:type="paragraph" w:customStyle="1" w:styleId="49">
    <w:name w:val="Decimal Aligned"/>
    <w:basedOn w:val="1"/>
    <w:qFormat/>
    <w:uiPriority w:val="99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50">
    <w:name w:val="不明显强调1"/>
    <w:qFormat/>
    <w:uiPriority w:val="99"/>
    <w:rPr>
      <w:rFonts w:cs="Times New Roman"/>
      <w:i/>
      <w:iCs/>
      <w:color w:val="7F7F7F"/>
    </w:rPr>
  </w:style>
  <w:style w:type="paragraph" w:styleId="51">
    <w:name w:val="List Paragraph"/>
    <w:basedOn w:val="1"/>
    <w:qFormat/>
    <w:uiPriority w:val="34"/>
    <w:pPr>
      <w:ind w:firstLine="420" w:firstLineChars="200"/>
    </w:pPr>
  </w:style>
  <w:style w:type="character" w:customStyle="1" w:styleId="52">
    <w:name w:val="脚注文本 Char"/>
    <w:qFormat/>
    <w:uiPriority w:val="99"/>
    <w:rPr>
      <w:rFonts w:ascii="Calibri" w:hAnsi="Calibri" w:eastAsia="宋体" w:cs="Times New Roman"/>
    </w:rPr>
  </w:style>
  <w:style w:type="paragraph" w:customStyle="1" w:styleId="53">
    <w:name w:val="_Style 18"/>
    <w:basedOn w:val="1"/>
    <w:next w:val="51"/>
    <w:qFormat/>
    <w:uiPriority w:val="34"/>
    <w:pPr>
      <w:ind w:firstLine="420" w:firstLineChars="200"/>
    </w:pPr>
  </w:style>
  <w:style w:type="character" w:customStyle="1" w:styleId="54">
    <w:name w:val="页眉 Char"/>
    <w:qFormat/>
    <w:uiPriority w:val="0"/>
    <w:rPr>
      <w:kern w:val="2"/>
      <w:sz w:val="18"/>
      <w:szCs w:val="18"/>
    </w:rPr>
  </w:style>
  <w:style w:type="character" w:customStyle="1" w:styleId="55">
    <w:name w:val="页脚 Char"/>
    <w:qFormat/>
    <w:uiPriority w:val="99"/>
    <w:rPr>
      <w:kern w:val="2"/>
      <w:sz w:val="18"/>
      <w:szCs w:val="18"/>
    </w:rPr>
  </w:style>
  <w:style w:type="character" w:customStyle="1" w:styleId="56">
    <w:name w:val="不明显强调11"/>
    <w:basedOn w:val="29"/>
    <w:qFormat/>
    <w:uiPriority w:val="9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57">
    <w:name w:val="phonitic1"/>
    <w:qFormat/>
    <w:uiPriority w:val="0"/>
    <w:rPr>
      <w:rFonts w:hint="default" w:ascii="Arial" w:hAnsi="Arial" w:cs="Arial"/>
      <w:color w:val="0000FF"/>
      <w:sz w:val="26"/>
      <w:szCs w:val="26"/>
    </w:rPr>
  </w:style>
  <w:style w:type="table" w:customStyle="1" w:styleId="58">
    <w:name w:val="彩色型 11"/>
    <w:basedOn w:val="23"/>
    <w:qFormat/>
    <w:uiPriority w:val="99"/>
    <w:pPr>
      <w:widowControl w:val="0"/>
      <w:jc w:val="both"/>
    </w:pPr>
    <w:rPr>
      <w:rFonts w:ascii="Times New Roman" w:hAnsi="Times New Roman" w:eastAsia="宋体" w:cs="Times New Roman"/>
      <w:color w:val="FFFFFF"/>
      <w:kern w:val="0"/>
      <w:sz w:val="20"/>
      <w:szCs w:val="20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cPr>
        <w:tcBorders>
          <w:tl2br w:val="nil"/>
          <w:tr2bl w:val="nil"/>
        </w:tcBorders>
        <w:shd w:val="solid" w:color="000080" w:fill="FFFFFF"/>
      </w:tcPr>
    </w:tblStylePr>
    <w:tblStylePr w:type="nwCell">
      <w:rPr>
        <w:rFonts w:cs="Times New Roman"/>
      </w:rPr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cPr>
        <w:tcBorders>
          <w:tl2br w:val="nil"/>
          <w:tr2bl w:val="nil"/>
        </w:tcBorders>
      </w:tcPr>
    </w:tblStylePr>
  </w:style>
  <w:style w:type="table" w:customStyle="1" w:styleId="59">
    <w:name w:val="典雅型1"/>
    <w:basedOn w:val="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blStylePr w:type="firstRow">
      <w:rPr>
        <w:rFonts w:cs="Times New Roman"/>
        <w:caps/>
        <w:color w:val="auto"/>
      </w:rPr>
      <w:tcPr>
        <w:tcBorders>
          <w:tl2br w:val="nil"/>
          <w:tr2bl w:val="nil"/>
        </w:tcBorders>
      </w:tcPr>
    </w:tblStylePr>
  </w:style>
  <w:style w:type="table" w:customStyle="1" w:styleId="60">
    <w:name w:val="中等深浅底纹 2 - 强调文字颜色 51"/>
    <w:basedOn w:val="23"/>
    <w:qFormat/>
    <w:uiPriority w:val="99"/>
    <w:rPr>
      <w:rFonts w:ascii="Calibri" w:hAnsi="Calibri" w:eastAsia="宋体" w:cs="Times New Roman"/>
      <w:kern w:val="0"/>
      <w:sz w:val="22"/>
      <w:szCs w:val="20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000000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cPr>
        <w:shd w:val="clear" w:color="auto" w:fill="D8D8D8"/>
      </w:tcPr>
    </w:tblStylePr>
    <w:tblStylePr w:type="neCell">
      <w:rPr>
        <w:rFonts w:cs="Times New Roman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61">
    <w:name w:val="中等深浅底纹 2 - 强调文字颜色 52"/>
    <w:basedOn w:val="23"/>
    <w:uiPriority w:val="99"/>
    <w:rPr>
      <w:rFonts w:ascii="Calibri" w:hAnsi="Calibri" w:eastAsia="宋体" w:cs="Times New Roman"/>
      <w:kern w:val="0"/>
      <w:sz w:val="22"/>
      <w:szCs w:val="20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000000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cPr>
        <w:shd w:val="clear" w:color="auto" w:fill="D8D8D8"/>
      </w:tcPr>
    </w:tblStylePr>
    <w:tblStylePr w:type="neCell">
      <w:rPr>
        <w:rFonts w:cs="Times New Roman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62">
    <w:name w:val="彩色型 12"/>
    <w:basedOn w:val="23"/>
    <w:uiPriority w:val="99"/>
    <w:pPr>
      <w:widowControl w:val="0"/>
      <w:jc w:val="both"/>
    </w:pPr>
    <w:rPr>
      <w:rFonts w:ascii="Times New Roman" w:hAnsi="Times New Roman" w:eastAsia="宋体" w:cs="Times New Roman"/>
      <w:color w:val="FFFFFF"/>
      <w:kern w:val="0"/>
      <w:sz w:val="20"/>
      <w:szCs w:val="20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cPr>
        <w:tcBorders>
          <w:tl2br w:val="nil"/>
          <w:tr2bl w:val="nil"/>
        </w:tcBorders>
        <w:shd w:val="solid" w:color="000080" w:fill="FFFFFF"/>
      </w:tcPr>
    </w:tblStylePr>
    <w:tblStylePr w:type="nwCell">
      <w:rPr>
        <w:rFonts w:cs="Times New Roman"/>
      </w:rPr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cPr>
        <w:tcBorders>
          <w:tl2br w:val="nil"/>
          <w:tr2bl w:val="nil"/>
        </w:tcBorders>
      </w:tcPr>
    </w:tblStylePr>
  </w:style>
  <w:style w:type="table" w:customStyle="1" w:styleId="63">
    <w:name w:val="典雅型2"/>
    <w:basedOn w:val="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blStylePr w:type="firstRow">
      <w:rPr>
        <w:rFonts w:cs="Times New Roman"/>
        <w:caps/>
        <w:color w:val="auto"/>
      </w:rPr>
      <w:tcPr>
        <w:tcBorders>
          <w:tl2br w:val="nil"/>
          <w:tr2bl w:val="nil"/>
        </w:tcBorders>
      </w:tcPr>
    </w:tblStylePr>
  </w:style>
  <w:style w:type="character" w:customStyle="1" w:styleId="64">
    <w:name w:val="line11"/>
    <w:qFormat/>
    <w:uiPriority w:val="0"/>
    <w:rPr>
      <w:spacing w:val="360"/>
    </w:rPr>
  </w:style>
  <w:style w:type="paragraph" w:customStyle="1" w:styleId="65">
    <w:name w:val="p0"/>
    <w:basedOn w:val="1"/>
    <w:qFormat/>
    <w:uiPriority w:val="0"/>
    <w:pPr>
      <w:widowControl/>
    </w:pPr>
    <w:rPr>
      <w:kern w:val="0"/>
      <w:szCs w:val="21"/>
    </w:rPr>
  </w:style>
  <w:style w:type="table" w:customStyle="1" w:styleId="66">
    <w:name w:val="典雅型3"/>
    <w:basedOn w:val="2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cPr>
        <w:tcBorders>
          <w:tl2br w:val="nil"/>
          <w:tr2bl w:val="nil"/>
        </w:tcBorders>
      </w:tcPr>
    </w:tblStylePr>
  </w:style>
  <w:style w:type="table" w:customStyle="1" w:styleId="67">
    <w:name w:val="典雅型4"/>
    <w:basedOn w:val="23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cPr>
        <w:tcBorders>
          <w:tl2br w:val="nil"/>
          <w:tr2bl w:val="nil"/>
        </w:tcBorders>
      </w:tcPr>
    </w:tblStylePr>
  </w:style>
  <w:style w:type="character" w:customStyle="1" w:styleId="68">
    <w:name w:val="日期 字符1"/>
    <w:link w:val="11"/>
    <w:uiPriority w:val="0"/>
    <w:rPr>
      <w:rFonts w:ascii="宋体" w:hAnsi="宋体"/>
      <w:sz w:val="24"/>
      <w:szCs w:val="24"/>
    </w:rPr>
  </w:style>
  <w:style w:type="character" w:customStyle="1" w:styleId="69">
    <w:name w:val="日期 字符"/>
    <w:basedOn w:val="29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70">
    <w:name w:val="文档结构图 字符1"/>
    <w:link w:val="6"/>
    <w:uiPriority w:val="0"/>
    <w:rPr>
      <w:shd w:val="clear" w:color="auto" w:fill="000080"/>
    </w:rPr>
  </w:style>
  <w:style w:type="character" w:customStyle="1" w:styleId="71">
    <w:name w:val="文档结构图 字符"/>
    <w:basedOn w:val="29"/>
    <w:semiHidden/>
    <w:uiPriority w:val="99"/>
    <w:rPr>
      <w:rFonts w:ascii="Microsoft YaHei UI" w:hAnsi="Times New Roman" w:eastAsia="Microsoft YaHei UI" w:cs="Times New Roman"/>
      <w:sz w:val="18"/>
      <w:szCs w:val="18"/>
    </w:rPr>
  </w:style>
  <w:style w:type="character" w:customStyle="1" w:styleId="72">
    <w:name w:val="HTML 预设格式 字符1"/>
    <w:link w:val="19"/>
    <w:uiPriority w:val="0"/>
    <w:rPr>
      <w:rFonts w:ascii="黑体" w:hAnsi="Courier New" w:eastAsia="黑体" w:cs="Courier New"/>
      <w:color w:val="000000"/>
    </w:rPr>
  </w:style>
  <w:style w:type="character" w:customStyle="1" w:styleId="73">
    <w:name w:val="HTML 预设格式 字符"/>
    <w:basedOn w:val="29"/>
    <w:semiHidden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74">
    <w:name w:val="批注主题 字符1"/>
    <w:link w:val="21"/>
    <w:uiPriority w:val="0"/>
    <w:rPr>
      <w:b/>
      <w:bCs/>
    </w:rPr>
  </w:style>
  <w:style w:type="character" w:customStyle="1" w:styleId="75">
    <w:name w:val="批注文字 字符"/>
    <w:basedOn w:val="29"/>
    <w:link w:val="7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76">
    <w:name w:val="批注主题 字符"/>
    <w:basedOn w:val="75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77">
    <w:name w:val="批注文字 字符1"/>
    <w:uiPriority w:val="0"/>
    <w:rPr>
      <w:kern w:val="2"/>
      <w:sz w:val="21"/>
      <w:szCs w:val="22"/>
    </w:rPr>
  </w:style>
  <w:style w:type="character" w:customStyle="1" w:styleId="78">
    <w:name w:val="正文文本 字符1"/>
    <w:link w:val="8"/>
    <w:uiPriority w:val="0"/>
  </w:style>
  <w:style w:type="character" w:customStyle="1" w:styleId="79">
    <w:name w:val="正文文本 字符"/>
    <w:basedOn w:val="29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80">
    <w:name w:val="正文文本缩进 2 字符1"/>
    <w:link w:val="12"/>
    <w:uiPriority w:val="0"/>
    <w:rPr>
      <w:rFonts w:ascii="宋体" w:hAnsi="宋体"/>
      <w:sz w:val="28"/>
      <w:szCs w:val="24"/>
    </w:rPr>
  </w:style>
  <w:style w:type="character" w:customStyle="1" w:styleId="81">
    <w:name w:val="正文文本缩进 2 字符"/>
    <w:basedOn w:val="29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82">
    <w:name w:val="正文首行缩进 字符"/>
    <w:link w:val="22"/>
    <w:semiHidden/>
    <w:uiPriority w:val="0"/>
  </w:style>
  <w:style w:type="character" w:customStyle="1" w:styleId="83">
    <w:name w:val="正文首行缩进 字符1"/>
    <w:basedOn w:val="79"/>
    <w:semiHidden/>
    <w:uiPriority w:val="99"/>
    <w:rPr>
      <w:rFonts w:ascii="Times New Roman" w:hAnsi="Times New Roman" w:eastAsia="宋体" w:cs="Times New Roman"/>
      <w:szCs w:val="24"/>
    </w:rPr>
  </w:style>
  <w:style w:type="paragraph" w:customStyle="1" w:styleId="84">
    <w:name w:val="样式 标题 1 + 小二 段前: 0 磅 段后: 0 磅 行距: 单倍行距"/>
    <w:basedOn w:val="2"/>
    <w:uiPriority w:val="0"/>
    <w:rPr>
      <w:rFonts w:eastAsia="宋体" w:cs="宋体"/>
    </w:rPr>
  </w:style>
  <w:style w:type="paragraph" w:customStyle="1" w:styleId="85">
    <w:name w:val="标题4"/>
    <w:basedOn w:val="22"/>
    <w:uiPriority w:val="0"/>
    <w:pPr>
      <w:ind w:firstLine="3282" w:firstLineChars="1172"/>
    </w:pPr>
    <w:rPr>
      <w:rFonts w:ascii="宋体" w:hAnsi="宋体"/>
      <w:sz w:val="28"/>
    </w:rPr>
  </w:style>
  <w:style w:type="paragraph" w:customStyle="1" w:styleId="86">
    <w:name w:val="样式 标题 1 + 段前: 0 磅"/>
    <w:basedOn w:val="2"/>
    <w:uiPriority w:val="0"/>
    <w:pPr>
      <w:spacing w:before="1500" w:beforeLines="1500" w:after="300"/>
    </w:pPr>
    <w:rPr>
      <w:rFonts w:eastAsia="宋体" w:cs="宋体"/>
    </w:rPr>
  </w:style>
  <w:style w:type="paragraph" w:customStyle="1" w:styleId="87">
    <w:name w:val="样式 样式 标题 1 + 段前: 0 磅 + 段前: 15 行"/>
    <w:basedOn w:val="86"/>
    <w:uiPriority w:val="0"/>
    <w:pPr>
      <w:spacing w:before="300" w:beforeLines="0"/>
    </w:pPr>
    <w:rPr>
      <w:rFonts w:cs="Times New Roman"/>
      <w:b/>
    </w:rPr>
  </w:style>
  <w:style w:type="paragraph" w:customStyle="1" w:styleId="88">
    <w:name w:val="样式 样式 标题 1 + 段前: 0 磅 + 段前: 15 行11"/>
    <w:basedOn w:val="86"/>
    <w:next w:val="89"/>
    <w:uiPriority w:val="0"/>
    <w:pPr>
      <w:pageBreakBefore/>
      <w:spacing w:before="300" w:beforeLines="0"/>
    </w:pPr>
    <w:rPr>
      <w:rFonts w:cs="Times New Roman"/>
      <w:b/>
      <w:szCs w:val="24"/>
    </w:rPr>
  </w:style>
  <w:style w:type="paragraph" w:customStyle="1" w:styleId="89">
    <w:name w:val="样式 样式 标题 1 + 段前: 0 磅 + 段前: 15 行1"/>
    <w:basedOn w:val="1"/>
    <w:uiPriority w:val="0"/>
    <w:pPr>
      <w:keepNext/>
      <w:keepLines/>
      <w:pageBreakBefore/>
      <w:spacing w:before="300" w:after="300"/>
      <w:jc w:val="center"/>
      <w:outlineLvl w:val="0"/>
    </w:pPr>
    <w:rPr>
      <w:rFonts w:eastAsia="黑体" w:cs="宋体"/>
      <w:b/>
      <w:kern w:val="44"/>
      <w:sz w:val="36"/>
    </w:rPr>
  </w:style>
  <w:style w:type="paragraph" w:customStyle="1" w:styleId="90">
    <w:name w:val="TOC Heading"/>
    <w:basedOn w:val="2"/>
    <w:next w:val="1"/>
    <w:qFormat/>
    <w:uiPriority w:val="39"/>
    <w:pPr>
      <w:widowControl/>
      <w:spacing w:before="480" w:line="276" w:lineRule="auto"/>
      <w:jc w:val="left"/>
      <w:outlineLvl w:val="9"/>
    </w:pPr>
    <w:rPr>
      <w:rFonts w:ascii="Cambria" w:hAnsi="Cambria" w:eastAsia="宋体"/>
      <w:b/>
      <w:bCs/>
      <w:color w:val="365F91"/>
      <w:kern w:val="0"/>
      <w:sz w:val="28"/>
      <w:szCs w:val="28"/>
    </w:rPr>
  </w:style>
  <w:style w:type="character" w:customStyle="1" w:styleId="91">
    <w:name w:val="正文文本首行缩进 字符"/>
    <w:basedOn w:val="79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paragraph" w:customStyle="1" w:styleId="92">
    <w:name w:val="正文1"/>
    <w:uiPriority w:val="0"/>
    <w:pPr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paragraph" w:customStyle="1" w:styleId="93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4102</Words>
  <Characters>23386</Characters>
  <Lines>194</Lines>
  <Paragraphs>54</Paragraphs>
  <TotalTime>6</TotalTime>
  <ScaleCrop>false</ScaleCrop>
  <LinksUpToDate>false</LinksUpToDate>
  <CharactersWithSpaces>27434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2022-03-25T02:50:00Z</dcterms:created>
  <dc:creator>胡勇</dc:creator>
  <cp:lastModifiedBy>彭艳琴</cp:lastModifiedBy>
  <dcterms:modified xsi:type="dcterms:W3CDTF">2022-03-28T01:41:17Z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8FD8B1EB1CF34ED49817412A489E9125</vt:lpwstr>
  </property>
</Properties>
</file>