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32"/>
          <w:szCs w:val="32"/>
        </w:rPr>
      </w:pPr>
      <w:bookmarkStart w:id="0" w:name="_Hlk513723407"/>
      <w:r>
        <w:rPr>
          <w:rFonts w:hint="eastAsia" w:ascii="宋体" w:hAnsi="宋体"/>
          <w:b/>
          <w:sz w:val="32"/>
          <w:szCs w:val="32"/>
        </w:rPr>
        <w:t>《会计</w:t>
      </w:r>
      <w:r>
        <w:rPr>
          <w:rFonts w:hint="eastAsia" w:ascii="宋体" w:hAnsi="宋体"/>
          <w:b/>
          <w:sz w:val="32"/>
          <w:szCs w:val="32"/>
          <w:lang w:eastAsia="zh-CN"/>
        </w:rPr>
        <w:t>综合</w:t>
      </w:r>
      <w:r>
        <w:rPr>
          <w:rFonts w:hint="eastAsia" w:ascii="宋体" w:hAnsi="宋体"/>
          <w:b/>
          <w:sz w:val="32"/>
          <w:szCs w:val="32"/>
        </w:rPr>
        <w:t>》课程教学大纲</w:t>
      </w:r>
    </w:p>
    <w:p>
      <w:pPr>
        <w:widowControl/>
        <w:spacing w:line="400" w:lineRule="exact"/>
        <w:jc w:val="both"/>
        <w:rPr>
          <w:rFonts w:ascii="宋体" w:hAnsi="宋体"/>
          <w:szCs w:val="21"/>
        </w:rPr>
      </w:pPr>
      <w:r>
        <w:rPr>
          <w:rFonts w:hint="eastAsia" w:ascii="宋体" w:hAnsi="宋体"/>
          <w:szCs w:val="21"/>
        </w:rPr>
        <w:t xml:space="preserve"> </w:t>
      </w:r>
    </w:p>
    <w:p>
      <w:pPr>
        <w:widowControl/>
        <w:spacing w:line="400" w:lineRule="exact"/>
        <w:jc w:val="left"/>
        <w:rPr>
          <w:rFonts w:ascii="宋体" w:hAnsi="宋体"/>
          <w:b/>
          <w:szCs w:val="21"/>
        </w:rPr>
      </w:pPr>
      <w:r>
        <w:rPr>
          <w:rFonts w:hint="eastAsia" w:ascii="宋体" w:hAnsi="宋体"/>
          <w:b/>
          <w:szCs w:val="21"/>
        </w:rPr>
        <w:t>一、</w:t>
      </w:r>
      <w:r>
        <w:rPr>
          <w:rFonts w:ascii="宋体" w:hAnsi="宋体"/>
          <w:b/>
          <w:szCs w:val="21"/>
        </w:rPr>
        <w:t>课程教学目的</w:t>
      </w:r>
      <w:r>
        <w:rPr>
          <w:rFonts w:hint="eastAsia" w:ascii="宋体" w:hAnsi="宋体"/>
          <w:b/>
          <w:szCs w:val="21"/>
        </w:rPr>
        <w:t>和要求</w:t>
      </w:r>
    </w:p>
    <w:p>
      <w:pPr>
        <w:widowControl/>
        <w:spacing w:line="400" w:lineRule="exact"/>
        <w:ind w:firstLine="420" w:firstLineChars="200"/>
        <w:jc w:val="left"/>
        <w:rPr>
          <w:rFonts w:ascii="宋体" w:hAnsi="宋体"/>
          <w:szCs w:val="21"/>
        </w:rPr>
      </w:pPr>
      <w:r>
        <w:rPr>
          <w:rFonts w:hint="eastAsia" w:ascii="宋体" w:hAnsi="宋体"/>
          <w:szCs w:val="21"/>
        </w:rPr>
        <w:t>本课程是会计学科体系的一门专业入门课，又是一门实用性较强的课程，学习本课程要重点培养学生的学习方法和学习兴趣，既要使学生掌握会计专业的基本理论、准则和方法，具备独立判断、分析和处理会计业务的能力，又要使学生了解会计职业，热爱会计职业，从而增强学好专业知识的信心和决心，并为进一步学习其他专业课程打下坚实的基础。</w:t>
      </w:r>
    </w:p>
    <w:p>
      <w:pPr>
        <w:spacing w:line="400" w:lineRule="exact"/>
        <w:ind w:firstLine="420" w:firstLineChars="200"/>
        <w:rPr>
          <w:rFonts w:ascii="宋体" w:hAnsi="宋体"/>
          <w:szCs w:val="21"/>
        </w:rPr>
      </w:pPr>
      <w:r>
        <w:rPr>
          <w:rFonts w:hint="eastAsia" w:ascii="宋体" w:hAnsi="宋体"/>
          <w:szCs w:val="21"/>
        </w:rPr>
        <w:t>学完本课程，学生应达到以下目标：</w:t>
      </w:r>
      <w:bookmarkStart w:id="1" w:name="_GoBack"/>
      <w:bookmarkEnd w:id="1"/>
    </w:p>
    <w:p>
      <w:pPr>
        <w:spacing w:line="400" w:lineRule="exact"/>
        <w:ind w:firstLine="420" w:firstLineChars="200"/>
        <w:rPr>
          <w:rFonts w:ascii="宋体" w:hAnsi="宋体"/>
          <w:szCs w:val="21"/>
        </w:rPr>
      </w:pPr>
      <w:r>
        <w:rPr>
          <w:rFonts w:hint="eastAsia" w:ascii="宋体" w:hAnsi="宋体"/>
          <w:szCs w:val="21"/>
        </w:rPr>
        <w:t>1.理解会计发展史、会计基本概念及相关理论；</w:t>
      </w:r>
    </w:p>
    <w:p>
      <w:pPr>
        <w:spacing w:line="400" w:lineRule="exact"/>
        <w:ind w:left="420" w:leftChars="200"/>
        <w:rPr>
          <w:rFonts w:ascii="宋体" w:hAnsi="宋体"/>
          <w:szCs w:val="21"/>
        </w:rPr>
      </w:pPr>
      <w:r>
        <w:rPr>
          <w:rFonts w:hint="eastAsia" w:ascii="宋体" w:hAnsi="宋体"/>
          <w:szCs w:val="21"/>
        </w:rPr>
        <w:t>2.掌握会计核算的基本原理和方法；</w:t>
      </w:r>
    </w:p>
    <w:p>
      <w:pPr>
        <w:spacing w:line="400" w:lineRule="exact"/>
        <w:ind w:left="420" w:leftChars="200"/>
        <w:rPr>
          <w:rFonts w:ascii="宋体" w:hAnsi="宋体"/>
          <w:szCs w:val="21"/>
        </w:rPr>
      </w:pPr>
      <w:r>
        <w:rPr>
          <w:rFonts w:hint="eastAsia" w:ascii="宋体" w:hAnsi="宋体"/>
          <w:szCs w:val="21"/>
        </w:rPr>
        <w:t>3.综合应用会计账务处理程序对企业的经济业务进行确认、计量、记录和报告；</w:t>
      </w:r>
    </w:p>
    <w:p>
      <w:pPr>
        <w:spacing w:line="400" w:lineRule="exact"/>
        <w:ind w:left="420" w:leftChars="200"/>
        <w:rPr>
          <w:rFonts w:ascii="宋体" w:hAnsi="宋体"/>
          <w:b/>
          <w:szCs w:val="21"/>
        </w:rPr>
      </w:pPr>
      <w:r>
        <w:rPr>
          <w:rFonts w:hint="eastAsia" w:ascii="宋体" w:hAnsi="宋体"/>
          <w:szCs w:val="21"/>
        </w:rPr>
        <w:t>4.熟悉与会计工作相关的法律法规，明辨会计职业道德</w:t>
      </w:r>
      <w:r>
        <w:rPr>
          <w:rFonts w:hint="eastAsia" w:ascii="宋体" w:hAnsi="宋体"/>
          <w:b/>
          <w:szCs w:val="21"/>
        </w:rPr>
        <w:t>；</w:t>
      </w:r>
    </w:p>
    <w:p>
      <w:pPr>
        <w:spacing w:line="400" w:lineRule="exact"/>
        <w:ind w:firstLine="420" w:firstLineChars="200"/>
        <w:jc w:val="left"/>
        <w:rPr>
          <w:rFonts w:ascii="宋体" w:hAnsi="宋体"/>
          <w:szCs w:val="21"/>
        </w:rPr>
      </w:pPr>
      <w:r>
        <w:rPr>
          <w:rFonts w:hint="eastAsia" w:ascii="宋体" w:hAnsi="宋体"/>
          <w:szCs w:val="21"/>
        </w:rPr>
        <w:t>5.通过团队项目的训练，培养创新能力和组织管理能力。</w:t>
      </w:r>
    </w:p>
    <w:p>
      <w:pPr>
        <w:spacing w:line="400" w:lineRule="exact"/>
        <w:ind w:firstLine="420"/>
        <w:jc w:val="left"/>
        <w:rPr>
          <w:rFonts w:ascii="宋体" w:hAnsi="宋体"/>
          <w:szCs w:val="21"/>
        </w:rPr>
      </w:pPr>
      <w:r>
        <w:rPr>
          <w:rFonts w:hint="eastAsia" w:ascii="宋体" w:hAnsi="宋体"/>
          <w:szCs w:val="21"/>
        </w:rPr>
        <w:t>本课程主要包括会计的基本概念、基本假设、会计基础、复式记账原理、借贷记账法、账户设置以及会计循环、主要经济业务的会计处理、账务处理程序（包括从凭证的填制、账簿的登记及财产清查到会计报表的编制）以及会计工作的组织与管理等内容。</w:t>
      </w:r>
    </w:p>
    <w:p>
      <w:pPr>
        <w:spacing w:line="400" w:lineRule="exact"/>
        <w:ind w:firstLine="420" w:firstLineChars="200"/>
        <w:jc w:val="left"/>
        <w:rPr>
          <w:rFonts w:ascii="宋体" w:hAnsi="宋体"/>
          <w:szCs w:val="21"/>
        </w:rPr>
      </w:pPr>
      <w:r>
        <w:rPr>
          <w:rFonts w:hint="eastAsia" w:ascii="宋体" w:hAnsi="宋体"/>
          <w:szCs w:val="21"/>
        </w:rPr>
        <w:t xml:space="preserve">由于其课程的专业性，教师在教学过程中要综合运用各种教学方法和手段，包括理论讲授、案例分析、小组讨论、角色扮演、项目实训、视频教学、大量的课后练习以及在线学习等，加深学生对会计基本理论的理解、基本方法的运用和基本技能的训练。 </w:t>
      </w:r>
    </w:p>
    <w:p>
      <w:pPr>
        <w:spacing w:line="400" w:lineRule="exact"/>
        <w:ind w:firstLine="420" w:firstLineChars="200"/>
        <w:jc w:val="left"/>
        <w:rPr>
          <w:rFonts w:ascii="宋体" w:hAnsi="宋体"/>
          <w:szCs w:val="21"/>
        </w:rPr>
      </w:pPr>
      <w:r>
        <w:rPr>
          <w:rFonts w:hint="eastAsia" w:ascii="宋体" w:hAnsi="宋体"/>
          <w:szCs w:val="21"/>
        </w:rPr>
        <w:t>学生在学习时，一要转换角色，站在会计人员或者会计制度制定者的角度理解理论、概念和制度产生的原因和背景，积极思考，积极发问；二要做好课前预习、课中配合、课后查阅资料并完成指定的训练和延伸学习；三是在项目实训中既要独立思考，又要讲求团队精神，从而培养良好的职业素养。</w:t>
      </w:r>
    </w:p>
    <w:p>
      <w:pPr>
        <w:spacing w:line="400" w:lineRule="exact"/>
        <w:ind w:firstLine="420" w:firstLineChars="200"/>
        <w:jc w:val="left"/>
        <w:rPr>
          <w:rFonts w:ascii="宋体" w:hAnsi="宋体"/>
          <w:szCs w:val="21"/>
        </w:rPr>
      </w:pPr>
    </w:p>
    <w:p>
      <w:pPr>
        <w:spacing w:line="400" w:lineRule="exact"/>
        <w:jc w:val="left"/>
        <w:rPr>
          <w:rFonts w:ascii="宋体" w:hAnsi="宋体"/>
          <w:b/>
          <w:szCs w:val="21"/>
        </w:rPr>
      </w:pPr>
      <w:r>
        <w:rPr>
          <w:rFonts w:hint="eastAsia" w:ascii="宋体" w:hAnsi="宋体"/>
          <w:b/>
          <w:szCs w:val="21"/>
        </w:rPr>
        <w:t>二、课程教学重点和难点</w:t>
      </w:r>
    </w:p>
    <w:p>
      <w:pPr>
        <w:spacing w:line="400" w:lineRule="exact"/>
        <w:ind w:firstLine="420" w:firstLineChars="200"/>
        <w:jc w:val="left"/>
        <w:rPr>
          <w:rFonts w:ascii="宋体" w:hAnsi="宋体"/>
          <w:szCs w:val="21"/>
        </w:rPr>
      </w:pPr>
      <w:r>
        <w:rPr>
          <w:rFonts w:hint="eastAsia" w:ascii="宋体" w:hAnsi="宋体"/>
          <w:szCs w:val="21"/>
        </w:rPr>
        <w:t>1.教学重点：掌握会计核算的基本原理和各种基本方法。</w:t>
      </w:r>
    </w:p>
    <w:p>
      <w:pPr>
        <w:spacing w:line="400" w:lineRule="exact"/>
        <w:ind w:firstLine="420" w:firstLineChars="200"/>
        <w:jc w:val="left"/>
        <w:rPr>
          <w:rFonts w:ascii="宋体" w:hAnsi="宋体"/>
          <w:szCs w:val="21"/>
        </w:rPr>
      </w:pPr>
      <w:r>
        <w:rPr>
          <w:rFonts w:hint="eastAsia" w:ascii="宋体" w:hAnsi="宋体"/>
          <w:szCs w:val="21"/>
        </w:rPr>
        <w:t>基本原理包括：会计职能、会计目标、会计信息质量要求、会计基本假设、会计基础、会计要素、会计科目与会计账户、会计等式、复式记账原理以及借贷记账法等。</w:t>
      </w:r>
    </w:p>
    <w:p>
      <w:pPr>
        <w:spacing w:line="400" w:lineRule="exact"/>
        <w:ind w:firstLine="420" w:firstLineChars="200"/>
        <w:jc w:val="left"/>
        <w:rPr>
          <w:rFonts w:ascii="宋体" w:hAnsi="宋体"/>
          <w:szCs w:val="21"/>
        </w:rPr>
      </w:pPr>
      <w:r>
        <w:rPr>
          <w:rFonts w:hint="eastAsia" w:ascii="宋体" w:hAnsi="宋体"/>
          <w:szCs w:val="21"/>
        </w:rPr>
        <w:t>以工业企业为例进行全面的会计核算：包括</w:t>
      </w:r>
      <w:r>
        <w:rPr>
          <w:rFonts w:ascii="宋体" w:hAnsi="宋体"/>
          <w:szCs w:val="21"/>
        </w:rPr>
        <w:t>资金筹集业务</w:t>
      </w:r>
      <w:r>
        <w:rPr>
          <w:rFonts w:hint="eastAsia" w:ascii="宋体" w:hAnsi="宋体"/>
          <w:szCs w:val="21"/>
        </w:rPr>
        <w:t>的会计核算；固定资产和原</w:t>
      </w:r>
      <w:r>
        <w:rPr>
          <w:rFonts w:ascii="宋体" w:hAnsi="宋体"/>
          <w:szCs w:val="21"/>
        </w:rPr>
        <w:t>材料采购成本的计算</w:t>
      </w:r>
      <w:r>
        <w:rPr>
          <w:rFonts w:hint="eastAsia" w:ascii="宋体" w:hAnsi="宋体"/>
          <w:szCs w:val="21"/>
        </w:rPr>
        <w:t>及其</w:t>
      </w:r>
      <w:r>
        <w:rPr>
          <w:rFonts w:ascii="宋体" w:hAnsi="宋体"/>
          <w:szCs w:val="21"/>
        </w:rPr>
        <w:t>业务处理；生产成本的计算和生产过程的业务处理；销售业务的核算；财务成果构成及其</w:t>
      </w:r>
      <w:r>
        <w:rPr>
          <w:rFonts w:hint="eastAsia" w:ascii="宋体" w:hAnsi="宋体"/>
          <w:szCs w:val="21"/>
        </w:rPr>
        <w:t>分配的会计</w:t>
      </w:r>
      <w:r>
        <w:rPr>
          <w:rFonts w:ascii="宋体" w:hAnsi="宋体"/>
          <w:szCs w:val="21"/>
        </w:rPr>
        <w:t>核算</w:t>
      </w:r>
      <w:r>
        <w:rPr>
          <w:rFonts w:hint="eastAsia" w:ascii="宋体" w:hAnsi="宋体"/>
          <w:szCs w:val="21"/>
        </w:rPr>
        <w:t>。</w:t>
      </w:r>
    </w:p>
    <w:p>
      <w:pPr>
        <w:spacing w:line="400" w:lineRule="exact"/>
        <w:ind w:firstLine="420" w:firstLineChars="200"/>
        <w:jc w:val="left"/>
        <w:rPr>
          <w:rFonts w:ascii="宋体" w:hAnsi="宋体"/>
          <w:szCs w:val="21"/>
        </w:rPr>
      </w:pPr>
      <w:r>
        <w:rPr>
          <w:rFonts w:hint="eastAsia" w:ascii="宋体" w:hAnsi="宋体"/>
          <w:szCs w:val="21"/>
        </w:rPr>
        <w:t>综合应用会计账务处理程序对企业的经济业务进行确认、计量、记录和报告：包括填制和审核原始凭证，根据审核无误的原始凭证登记记账凭证；根据记账凭证登记各类账簿，并进行对账（包括试算平衡和财产清查）和结账；根据账簿编制会计报表等。</w:t>
      </w:r>
    </w:p>
    <w:p>
      <w:pPr>
        <w:spacing w:line="400" w:lineRule="exact"/>
        <w:ind w:firstLine="420" w:firstLineChars="200"/>
        <w:jc w:val="left"/>
        <w:rPr>
          <w:rFonts w:ascii="宋体" w:hAnsi="宋体"/>
          <w:szCs w:val="21"/>
        </w:rPr>
      </w:pPr>
      <w:r>
        <w:rPr>
          <w:rFonts w:hint="eastAsia" w:ascii="宋体" w:hAnsi="宋体"/>
          <w:szCs w:val="21"/>
        </w:rPr>
        <w:t>2.教学难点：会计信息质量要求；会计基本假设；会计基础；会计对象、会计要素、会计科目与账户的相互关系；复式记账原理及运用；会计报表的编制等。</w:t>
      </w:r>
    </w:p>
    <w:bookmarkEnd w:id="0"/>
    <w:p>
      <w:pPr>
        <w:pStyle w:val="9"/>
        <w:spacing w:before="31"/>
        <w:ind w:right="228"/>
        <w:rPr>
          <w:rFonts w:ascii="宋体" w:hAnsi="宋体"/>
          <w:b/>
          <w:szCs w:val="21"/>
        </w:rPr>
      </w:pPr>
    </w:p>
    <w:p>
      <w:pPr>
        <w:pStyle w:val="9"/>
        <w:spacing w:before="31"/>
        <w:ind w:right="228"/>
        <w:rPr>
          <w:rFonts w:ascii="宋体" w:hAnsi="宋体"/>
          <w:b/>
          <w:szCs w:val="21"/>
        </w:rPr>
      </w:pPr>
      <w:r>
        <w:rPr>
          <w:rFonts w:hint="eastAsia" w:ascii="宋体" w:hAnsi="宋体"/>
          <w:b/>
          <w:szCs w:val="21"/>
          <w:lang w:eastAsia="zh-CN"/>
        </w:rPr>
        <w:t>三</w:t>
      </w:r>
      <w:r>
        <w:rPr>
          <w:rFonts w:hint="eastAsia" w:ascii="宋体" w:hAnsi="宋体"/>
          <w:b/>
          <w:szCs w:val="21"/>
        </w:rPr>
        <w:t>、理论教学内容</w:t>
      </w:r>
    </w:p>
    <w:p>
      <w:pPr>
        <w:spacing w:line="400" w:lineRule="exact"/>
        <w:jc w:val="center"/>
        <w:rPr>
          <w:rFonts w:asciiTheme="minorEastAsia" w:hAnsiTheme="minorEastAsia" w:eastAsiaTheme="minorEastAsia"/>
          <w:szCs w:val="21"/>
        </w:rPr>
      </w:pPr>
      <w:r>
        <w:rPr>
          <w:rFonts w:hint="eastAsia" w:asciiTheme="minorEastAsia" w:hAnsiTheme="minorEastAsia" w:eastAsiaTheme="minorEastAsia"/>
          <w:szCs w:val="21"/>
        </w:rPr>
        <w:t xml:space="preserve">第一章  </w:t>
      </w:r>
      <w:r>
        <w:rPr>
          <w:rFonts w:asciiTheme="minorEastAsia" w:hAnsiTheme="minorEastAsia" w:eastAsiaTheme="minorEastAsia"/>
          <w:szCs w:val="21"/>
        </w:rPr>
        <w:t>总论</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【教学目的】</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了解会计发展史、会计核算方法及会计规范体系；理解什么是会计（包括会计的本质、职能、目标、基本特征及其形成的会计信息系统）；掌握会计基本假设与会计基础。</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【教学要求】</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本章要求教师讲授与案例结合，采用课堂提问与学生互动。</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以会计工作场景的图片让学生来谈对会计的初步认识，引出会计的含义，分析会计的本质与特点；反映会计工作小视频，引导学生思考会计的职能，并讲授会计核算基础与前提；学生预习会计信息的有关内容，对会计信息使用者、会计信息质量特征、会计信息加工过程的四个环节（确认、计量、记录、报告）的有关内容在教师的提问引导下，做出回答；为了加强学生对会计基础的理解，设置课内综合训练：参见“六、课内实验（实践）教学内容及要求</w:t>
      </w:r>
      <w:r>
        <w:rPr>
          <w:rFonts w:asciiTheme="minorEastAsia" w:hAnsiTheme="minorEastAsia" w:eastAsiaTheme="minorEastAsia"/>
          <w:szCs w:val="21"/>
        </w:rPr>
        <w:t>”</w:t>
      </w:r>
      <w:r>
        <w:rPr>
          <w:rFonts w:hint="eastAsia" w:asciiTheme="minorEastAsia" w:hAnsiTheme="minorEastAsia" w:eastAsiaTheme="minorEastAsia"/>
          <w:szCs w:val="21"/>
        </w:rPr>
        <w:t>。</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【重点难点】</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1.重点：全方位理解会计的含义、会计信息质量要求、会计基本假设、权责发生制以及会计规范的层次。</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2.难点：会计的含义；会计计量属性；实质重于形式原则；权责发生制。</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【教学内容】</w:t>
      </w:r>
    </w:p>
    <w:p>
      <w:pPr>
        <w:spacing w:line="400" w:lineRule="exact"/>
        <w:jc w:val="center"/>
        <w:rPr>
          <w:rFonts w:asciiTheme="minorEastAsia" w:hAnsiTheme="minorEastAsia" w:eastAsiaTheme="minorEastAsia"/>
          <w:szCs w:val="21"/>
        </w:rPr>
      </w:pPr>
      <w:r>
        <w:t>第一节  会计的</w:t>
      </w:r>
      <w:r>
        <w:rPr>
          <w:rFonts w:hint="eastAsia"/>
        </w:rPr>
        <w:t>演进与会计的</w:t>
      </w:r>
      <w:r>
        <w:t>含义</w:t>
      </w:r>
    </w:p>
    <w:p>
      <w:pPr>
        <w:spacing w:line="400" w:lineRule="exact"/>
        <w:ind w:firstLine="420" w:firstLineChars="200"/>
        <w:rPr>
          <w:rFonts w:asciiTheme="minorEastAsia" w:hAnsiTheme="minorEastAsia" w:eastAsiaTheme="minorEastAsia"/>
          <w:szCs w:val="21"/>
        </w:rPr>
      </w:pPr>
      <w:r>
        <w:rPr>
          <w:rFonts w:asciiTheme="minorEastAsia" w:hAnsiTheme="minorEastAsia" w:eastAsiaTheme="minorEastAsia"/>
          <w:szCs w:val="21"/>
        </w:rPr>
        <w:t>一</w:t>
      </w:r>
      <w:r>
        <w:rPr>
          <w:rFonts w:hint="eastAsia" w:asciiTheme="minorEastAsia" w:hAnsiTheme="minorEastAsia" w:eastAsiaTheme="minorEastAsia"/>
          <w:szCs w:val="21"/>
        </w:rPr>
        <w:t>、</w:t>
      </w:r>
      <w:r>
        <w:rPr>
          <w:rFonts w:asciiTheme="minorEastAsia" w:hAnsiTheme="minorEastAsia" w:eastAsiaTheme="minorEastAsia"/>
          <w:szCs w:val="21"/>
        </w:rPr>
        <w:t>会计的产生与发展</w:t>
      </w:r>
    </w:p>
    <w:p>
      <w:pPr>
        <w:spacing w:line="400" w:lineRule="exact"/>
        <w:ind w:firstLine="435"/>
        <w:rPr>
          <w:rFonts w:asciiTheme="minorEastAsia" w:hAnsiTheme="minorEastAsia" w:eastAsiaTheme="minorEastAsia"/>
          <w:szCs w:val="21"/>
        </w:rPr>
      </w:pPr>
      <w:r>
        <w:rPr>
          <w:rFonts w:asciiTheme="minorEastAsia" w:hAnsiTheme="minorEastAsia" w:eastAsiaTheme="minorEastAsia"/>
          <w:szCs w:val="21"/>
        </w:rPr>
        <w:t>二</w:t>
      </w:r>
      <w:r>
        <w:rPr>
          <w:rFonts w:hint="eastAsia" w:asciiTheme="minorEastAsia" w:hAnsiTheme="minorEastAsia" w:eastAsiaTheme="minorEastAsia"/>
          <w:szCs w:val="21"/>
        </w:rPr>
        <w:t>、</w:t>
      </w:r>
      <w:r>
        <w:rPr>
          <w:rFonts w:asciiTheme="minorEastAsia" w:hAnsiTheme="minorEastAsia" w:eastAsiaTheme="minorEastAsia"/>
          <w:szCs w:val="21"/>
        </w:rPr>
        <w:t>会计概念</w:t>
      </w:r>
    </w:p>
    <w:p>
      <w:pPr>
        <w:spacing w:line="400" w:lineRule="exact"/>
        <w:ind w:firstLine="420" w:firstLineChars="200"/>
        <w:rPr>
          <w:rFonts w:asciiTheme="minorEastAsia" w:hAnsiTheme="minorEastAsia" w:eastAsiaTheme="minorEastAsia"/>
          <w:szCs w:val="21"/>
        </w:rPr>
      </w:pPr>
      <w:r>
        <w:rPr>
          <w:rFonts w:asciiTheme="minorEastAsia" w:hAnsiTheme="minorEastAsia" w:eastAsiaTheme="minorEastAsia"/>
          <w:szCs w:val="21"/>
        </w:rPr>
        <w:t>三</w:t>
      </w:r>
      <w:r>
        <w:rPr>
          <w:rFonts w:hint="eastAsia" w:asciiTheme="minorEastAsia" w:hAnsiTheme="minorEastAsia" w:eastAsiaTheme="minorEastAsia"/>
          <w:szCs w:val="21"/>
        </w:rPr>
        <w:t>、</w:t>
      </w:r>
      <w:r>
        <w:rPr>
          <w:rFonts w:asciiTheme="minorEastAsia" w:hAnsiTheme="minorEastAsia" w:eastAsiaTheme="minorEastAsia"/>
          <w:szCs w:val="21"/>
        </w:rPr>
        <w:t>会计特点</w:t>
      </w:r>
    </w:p>
    <w:p>
      <w:pPr>
        <w:spacing w:line="400" w:lineRule="exact"/>
        <w:jc w:val="center"/>
        <w:rPr>
          <w:b/>
        </w:rPr>
      </w:pPr>
      <w:r>
        <w:t>第二节  会计</w:t>
      </w:r>
      <w:r>
        <w:rPr>
          <w:rFonts w:hint="eastAsia"/>
        </w:rPr>
        <w:t>目标与会计信息</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一、会计目标</w:t>
      </w:r>
    </w:p>
    <w:p>
      <w:pPr>
        <w:spacing w:line="400" w:lineRule="exact"/>
        <w:ind w:firstLine="840" w:firstLineChars="400"/>
        <w:rPr>
          <w:rFonts w:asciiTheme="minorEastAsia" w:hAnsiTheme="minorEastAsia" w:eastAsiaTheme="minorEastAsia"/>
          <w:szCs w:val="21"/>
        </w:rPr>
      </w:pPr>
      <w:r>
        <w:rPr>
          <w:rFonts w:hint="eastAsia" w:asciiTheme="minorEastAsia" w:hAnsiTheme="minorEastAsia" w:eastAsiaTheme="minorEastAsia"/>
          <w:szCs w:val="21"/>
        </w:rPr>
        <w:t>包括直接目标和终极目标。</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二、会计信息</w:t>
      </w:r>
    </w:p>
    <w:p>
      <w:pPr>
        <w:spacing w:line="400" w:lineRule="exact"/>
        <w:ind w:left="420" w:leftChars="200" w:firstLine="420" w:firstLineChars="200"/>
        <w:rPr>
          <w:rFonts w:asciiTheme="minorEastAsia" w:hAnsiTheme="minorEastAsia" w:eastAsiaTheme="minorEastAsia"/>
          <w:szCs w:val="21"/>
        </w:rPr>
      </w:pPr>
      <w:r>
        <w:rPr>
          <w:rFonts w:hint="eastAsia" w:asciiTheme="minorEastAsia" w:hAnsiTheme="minorEastAsia" w:eastAsiaTheme="minorEastAsia"/>
          <w:szCs w:val="21"/>
        </w:rPr>
        <w:t>（一）会计信息使用者</w:t>
      </w:r>
    </w:p>
    <w:p>
      <w:pPr>
        <w:spacing w:line="400" w:lineRule="exact"/>
        <w:ind w:left="420" w:leftChars="200" w:firstLine="420" w:firstLineChars="200"/>
        <w:rPr>
          <w:rFonts w:asciiTheme="minorEastAsia" w:hAnsiTheme="minorEastAsia" w:eastAsiaTheme="minorEastAsia"/>
          <w:szCs w:val="21"/>
        </w:rPr>
      </w:pPr>
      <w:r>
        <w:rPr>
          <w:rFonts w:hint="eastAsia" w:asciiTheme="minorEastAsia" w:hAnsiTheme="minorEastAsia" w:eastAsiaTheme="minorEastAsia"/>
          <w:szCs w:val="21"/>
        </w:rPr>
        <w:t>（二）会计信息的内容</w:t>
      </w:r>
    </w:p>
    <w:p>
      <w:pPr>
        <w:spacing w:line="400" w:lineRule="exact"/>
        <w:ind w:firstLine="840" w:firstLineChars="400"/>
        <w:rPr>
          <w:rFonts w:asciiTheme="minorEastAsia" w:hAnsiTheme="minorEastAsia" w:eastAsiaTheme="minorEastAsia"/>
          <w:szCs w:val="21"/>
        </w:rPr>
      </w:pPr>
      <w:r>
        <w:rPr>
          <w:rFonts w:hint="eastAsia" w:asciiTheme="minorEastAsia" w:hAnsiTheme="minorEastAsia" w:eastAsiaTheme="minorEastAsia"/>
          <w:szCs w:val="21"/>
        </w:rPr>
        <w:t>（三）会计信息的表达方式</w:t>
      </w:r>
    </w:p>
    <w:p>
      <w:pPr>
        <w:spacing w:line="400" w:lineRule="exact"/>
        <w:ind w:firstLine="840" w:firstLineChars="400"/>
        <w:rPr>
          <w:rFonts w:asciiTheme="minorEastAsia" w:hAnsiTheme="minorEastAsia" w:eastAsiaTheme="minorEastAsia"/>
          <w:szCs w:val="21"/>
        </w:rPr>
      </w:pPr>
      <w:r>
        <w:rPr>
          <w:rFonts w:hint="eastAsia" w:asciiTheme="minorEastAsia" w:hAnsiTheme="minorEastAsia" w:eastAsiaTheme="minorEastAsia"/>
          <w:szCs w:val="21"/>
        </w:rPr>
        <w:t>（四）会计信息的质量特征</w:t>
      </w:r>
    </w:p>
    <w:p>
      <w:pPr>
        <w:spacing w:line="400" w:lineRule="exact"/>
        <w:ind w:firstLine="840" w:firstLineChars="400"/>
        <w:jc w:val="left"/>
        <w:rPr>
          <w:rFonts w:ascii="Verdana" w:hAnsi="Verdana"/>
          <w:color w:val="000000" w:themeColor="text1"/>
          <w:szCs w:val="21"/>
        </w:rPr>
      </w:pPr>
      <w:r>
        <w:rPr>
          <w:rFonts w:ascii="Verdana" w:hAnsi="Verdana"/>
          <w:color w:val="000000" w:themeColor="text1"/>
          <w:szCs w:val="21"/>
        </w:rPr>
        <w:t>可靠性</w:t>
      </w:r>
      <w:r>
        <w:rPr>
          <w:rFonts w:hint="eastAsia" w:ascii="Verdana" w:hAnsi="Verdana"/>
          <w:color w:val="000000" w:themeColor="text1"/>
          <w:szCs w:val="21"/>
        </w:rPr>
        <w:t>、</w:t>
      </w:r>
      <w:r>
        <w:rPr>
          <w:rFonts w:ascii="Verdana" w:hAnsi="Verdana"/>
          <w:color w:val="000000" w:themeColor="text1"/>
          <w:szCs w:val="21"/>
        </w:rPr>
        <w:t>相关性、可理解性、可比性、实质重于形式、重要性、谨慎性、及时性</w:t>
      </w:r>
    </w:p>
    <w:p>
      <w:pPr>
        <w:spacing w:line="400" w:lineRule="exact"/>
        <w:jc w:val="center"/>
        <w:rPr>
          <w:b/>
        </w:rPr>
      </w:pPr>
      <w:r>
        <w:t>第</w:t>
      </w:r>
      <w:r>
        <w:rPr>
          <w:rFonts w:hint="eastAsia"/>
        </w:rPr>
        <w:t>三</w:t>
      </w:r>
      <w:r>
        <w:t>节  会计</w:t>
      </w:r>
      <w:r>
        <w:rPr>
          <w:rFonts w:hint="eastAsia"/>
        </w:rPr>
        <w:t>假设与会计基础</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一、会计假设</w:t>
      </w:r>
    </w:p>
    <w:p>
      <w:pPr>
        <w:spacing w:line="400" w:lineRule="exact"/>
        <w:ind w:firstLine="840" w:firstLineChars="400"/>
        <w:rPr>
          <w:rFonts w:asciiTheme="minorEastAsia" w:hAnsiTheme="minorEastAsia" w:eastAsiaTheme="minorEastAsia"/>
          <w:szCs w:val="21"/>
        </w:rPr>
      </w:pPr>
      <w:r>
        <w:rPr>
          <w:rFonts w:hint="eastAsia" w:asciiTheme="minorEastAsia" w:hAnsiTheme="minorEastAsia" w:eastAsiaTheme="minorEastAsia"/>
          <w:szCs w:val="21"/>
        </w:rPr>
        <w:t>（一）会计主体</w:t>
      </w:r>
    </w:p>
    <w:p>
      <w:pPr>
        <w:spacing w:line="400" w:lineRule="exact"/>
        <w:ind w:firstLine="840" w:firstLineChars="400"/>
        <w:rPr>
          <w:rFonts w:asciiTheme="minorEastAsia" w:hAnsiTheme="minorEastAsia" w:eastAsiaTheme="minorEastAsia"/>
          <w:szCs w:val="21"/>
        </w:rPr>
      </w:pPr>
      <w:r>
        <w:rPr>
          <w:rFonts w:hint="eastAsia" w:asciiTheme="minorEastAsia" w:hAnsiTheme="minorEastAsia" w:eastAsiaTheme="minorEastAsia"/>
          <w:szCs w:val="21"/>
        </w:rPr>
        <w:t>（二）持续经营</w:t>
      </w:r>
    </w:p>
    <w:p>
      <w:pPr>
        <w:spacing w:line="400" w:lineRule="exact"/>
        <w:ind w:firstLine="840" w:firstLineChars="400"/>
        <w:rPr>
          <w:rFonts w:asciiTheme="minorEastAsia" w:hAnsiTheme="minorEastAsia" w:eastAsiaTheme="minorEastAsia"/>
          <w:szCs w:val="21"/>
        </w:rPr>
      </w:pPr>
      <w:r>
        <w:rPr>
          <w:rFonts w:hint="eastAsia" w:asciiTheme="minorEastAsia" w:hAnsiTheme="minorEastAsia" w:eastAsiaTheme="minorEastAsia"/>
          <w:szCs w:val="21"/>
        </w:rPr>
        <w:t>（三）会计分期</w:t>
      </w:r>
    </w:p>
    <w:p>
      <w:pPr>
        <w:spacing w:line="400" w:lineRule="exact"/>
        <w:ind w:firstLine="840" w:firstLineChars="400"/>
        <w:rPr>
          <w:rFonts w:asciiTheme="minorEastAsia" w:hAnsiTheme="minorEastAsia" w:eastAsiaTheme="minorEastAsia"/>
          <w:szCs w:val="21"/>
        </w:rPr>
      </w:pPr>
      <w:r>
        <w:rPr>
          <w:rFonts w:hint="eastAsia" w:asciiTheme="minorEastAsia" w:hAnsiTheme="minorEastAsia" w:eastAsiaTheme="minorEastAsia"/>
          <w:szCs w:val="21"/>
        </w:rPr>
        <w:t>（四）货币计量</w:t>
      </w:r>
    </w:p>
    <w:p>
      <w:pPr>
        <w:spacing w:line="400" w:lineRule="exact"/>
        <w:ind w:firstLine="420"/>
        <w:rPr>
          <w:rFonts w:asciiTheme="minorEastAsia" w:hAnsiTheme="minorEastAsia" w:eastAsiaTheme="minorEastAsia"/>
          <w:szCs w:val="21"/>
        </w:rPr>
      </w:pPr>
      <w:r>
        <w:rPr>
          <w:rFonts w:hint="eastAsia" w:asciiTheme="minorEastAsia" w:hAnsiTheme="minorEastAsia" w:eastAsiaTheme="minorEastAsia"/>
          <w:szCs w:val="21"/>
        </w:rPr>
        <w:t>二、会计基础</w:t>
      </w:r>
    </w:p>
    <w:p>
      <w:pPr>
        <w:spacing w:line="400" w:lineRule="exact"/>
        <w:ind w:firstLine="840" w:firstLineChars="400"/>
        <w:rPr>
          <w:rFonts w:asciiTheme="minorEastAsia" w:hAnsiTheme="minorEastAsia" w:eastAsiaTheme="minorEastAsia"/>
          <w:szCs w:val="21"/>
        </w:rPr>
      </w:pPr>
      <w:r>
        <w:rPr>
          <w:rFonts w:hint="eastAsia" w:asciiTheme="minorEastAsia" w:hAnsiTheme="minorEastAsia" w:eastAsiaTheme="minorEastAsia"/>
          <w:szCs w:val="21"/>
        </w:rPr>
        <w:t>（一）权责发生制——财务会计的基础</w:t>
      </w:r>
    </w:p>
    <w:p>
      <w:pPr>
        <w:spacing w:line="400" w:lineRule="exact"/>
        <w:ind w:firstLine="840" w:firstLineChars="400"/>
        <w:rPr>
          <w:rFonts w:asciiTheme="minorEastAsia" w:hAnsiTheme="minorEastAsia" w:eastAsiaTheme="minorEastAsia"/>
          <w:szCs w:val="21"/>
        </w:rPr>
      </w:pPr>
      <w:r>
        <w:rPr>
          <w:rFonts w:hint="eastAsia" w:asciiTheme="minorEastAsia" w:hAnsiTheme="minorEastAsia" w:eastAsiaTheme="minorEastAsia"/>
          <w:szCs w:val="21"/>
        </w:rPr>
        <w:t>（二）收付实现制</w:t>
      </w:r>
    </w:p>
    <w:p>
      <w:pPr>
        <w:spacing w:line="400" w:lineRule="exact"/>
        <w:jc w:val="center"/>
        <w:rPr>
          <w:b/>
        </w:rPr>
      </w:pPr>
      <w:r>
        <w:t>第</w:t>
      </w:r>
      <w:r>
        <w:rPr>
          <w:rFonts w:hint="eastAsia"/>
        </w:rPr>
        <w:t>四</w:t>
      </w:r>
      <w:r>
        <w:t>节  会计的职能</w:t>
      </w:r>
      <w:r>
        <w:rPr>
          <w:rFonts w:hint="eastAsia"/>
        </w:rPr>
        <w:t>与会计核算方法</w:t>
      </w:r>
    </w:p>
    <w:p>
      <w:pPr>
        <w:spacing w:line="400" w:lineRule="exact"/>
        <w:ind w:firstLine="420" w:firstLineChars="200"/>
        <w:rPr>
          <w:rFonts w:asciiTheme="minorEastAsia" w:hAnsiTheme="minorEastAsia" w:eastAsiaTheme="minorEastAsia"/>
          <w:szCs w:val="21"/>
        </w:rPr>
      </w:pPr>
      <w:r>
        <w:rPr>
          <w:rFonts w:asciiTheme="minorEastAsia" w:hAnsiTheme="minorEastAsia" w:eastAsiaTheme="minorEastAsia"/>
          <w:szCs w:val="21"/>
        </w:rPr>
        <w:t>一</w:t>
      </w:r>
      <w:r>
        <w:rPr>
          <w:rFonts w:hint="eastAsia" w:asciiTheme="minorEastAsia" w:hAnsiTheme="minorEastAsia" w:eastAsiaTheme="minorEastAsia"/>
          <w:szCs w:val="21"/>
        </w:rPr>
        <w:t>、</w:t>
      </w:r>
      <w:r>
        <w:rPr>
          <w:rFonts w:asciiTheme="minorEastAsia" w:hAnsiTheme="minorEastAsia" w:eastAsiaTheme="minorEastAsia"/>
          <w:szCs w:val="21"/>
        </w:rPr>
        <w:t>会计</w:t>
      </w:r>
      <w:r>
        <w:rPr>
          <w:rFonts w:hint="eastAsia" w:asciiTheme="minorEastAsia" w:hAnsiTheme="minorEastAsia" w:eastAsiaTheme="minorEastAsia"/>
          <w:szCs w:val="21"/>
        </w:rPr>
        <w:t>的</w:t>
      </w:r>
      <w:r>
        <w:rPr>
          <w:rFonts w:asciiTheme="minorEastAsia" w:hAnsiTheme="minorEastAsia" w:eastAsiaTheme="minorEastAsia"/>
          <w:szCs w:val="21"/>
        </w:rPr>
        <w:t>职能</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 xml:space="preserve">    （一）基本职能</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 xml:space="preserve">    （二）其他职能</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二、会计核算方法</w:t>
      </w:r>
    </w:p>
    <w:p>
      <w:pPr>
        <w:spacing w:line="400" w:lineRule="exact"/>
        <w:jc w:val="center"/>
        <w:rPr>
          <w:b/>
        </w:rPr>
      </w:pPr>
      <w:r>
        <w:rPr>
          <w:rFonts w:hint="eastAsia"/>
        </w:rPr>
        <w:t>第五节  会计规范体系</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一、会计法律</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二、会计行政法规</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三、会计准则和会计制度</w:t>
      </w:r>
    </w:p>
    <w:p>
      <w:pPr>
        <w:spacing w:line="400" w:lineRule="exact"/>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四、会计职业道德规范</w:t>
      </w:r>
    </w:p>
    <w:p>
      <w:pPr>
        <w:spacing w:line="400" w:lineRule="exact"/>
        <w:ind w:firstLine="420" w:firstLineChars="200"/>
        <w:rPr>
          <w:rFonts w:hint="eastAsia" w:asciiTheme="minorEastAsia" w:hAnsiTheme="minorEastAsia" w:eastAsiaTheme="minorEastAsia"/>
          <w:szCs w:val="21"/>
        </w:rPr>
      </w:pPr>
    </w:p>
    <w:p>
      <w:pPr>
        <w:spacing w:line="400" w:lineRule="exact"/>
        <w:jc w:val="center"/>
        <w:rPr>
          <w:rFonts w:asciiTheme="minorEastAsia" w:hAnsiTheme="minorEastAsia" w:eastAsiaTheme="minorEastAsia"/>
          <w:szCs w:val="21"/>
        </w:rPr>
      </w:pPr>
      <w:r>
        <w:rPr>
          <w:rFonts w:asciiTheme="minorEastAsia" w:hAnsiTheme="minorEastAsia" w:eastAsiaTheme="minorEastAsia"/>
          <w:szCs w:val="21"/>
        </w:rPr>
        <w:t>第</w:t>
      </w:r>
      <w:r>
        <w:rPr>
          <w:rFonts w:hint="eastAsia" w:asciiTheme="minorEastAsia" w:hAnsiTheme="minorEastAsia" w:eastAsiaTheme="minorEastAsia"/>
          <w:szCs w:val="21"/>
        </w:rPr>
        <w:t>二</w:t>
      </w:r>
      <w:r>
        <w:rPr>
          <w:rFonts w:asciiTheme="minorEastAsia" w:hAnsiTheme="minorEastAsia" w:eastAsiaTheme="minorEastAsia"/>
          <w:szCs w:val="21"/>
        </w:rPr>
        <w:t>章</w:t>
      </w:r>
      <w:r>
        <w:rPr>
          <w:rFonts w:hint="eastAsia" w:asciiTheme="minorEastAsia" w:hAnsiTheme="minorEastAsia" w:eastAsiaTheme="minorEastAsia"/>
          <w:szCs w:val="21"/>
        </w:rPr>
        <w:t xml:space="preserve"> 会计核算基本原理</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【教学目的】</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了解会计对象、会计要素、会计科目和会计账户的概念和相互关系；</w:t>
      </w:r>
    </w:p>
    <w:p>
      <w:pPr>
        <w:spacing w:line="400" w:lineRule="exact"/>
        <w:ind w:firstLine="420" w:firstLineChars="200"/>
        <w:rPr>
          <w:rFonts w:asciiTheme="minorEastAsia" w:hAnsiTheme="minorEastAsia" w:eastAsiaTheme="minorEastAsia"/>
          <w:szCs w:val="21"/>
        </w:rPr>
      </w:pPr>
      <w:r>
        <w:rPr>
          <w:rFonts w:asciiTheme="minorEastAsia" w:hAnsiTheme="minorEastAsia" w:eastAsiaTheme="minorEastAsia"/>
          <w:szCs w:val="21"/>
        </w:rPr>
        <w:t>理解会计六大要素的概念、特征、分类；</w:t>
      </w:r>
      <w:r>
        <w:rPr>
          <w:rFonts w:hint="eastAsia" w:asciiTheme="minorEastAsia" w:hAnsiTheme="minorEastAsia" w:eastAsiaTheme="minorEastAsia"/>
          <w:szCs w:val="21"/>
        </w:rPr>
        <w:t>理解</w:t>
      </w:r>
      <w:r>
        <w:rPr>
          <w:rFonts w:asciiTheme="minorEastAsia" w:hAnsiTheme="minorEastAsia" w:eastAsiaTheme="minorEastAsia"/>
          <w:szCs w:val="21"/>
        </w:rPr>
        <w:t>账户的基本结构、账户余额的计算公式</w:t>
      </w:r>
      <w:r>
        <w:rPr>
          <w:rFonts w:hint="eastAsia" w:asciiTheme="minorEastAsia" w:hAnsiTheme="minorEastAsia" w:eastAsiaTheme="minorEastAsia"/>
          <w:szCs w:val="21"/>
        </w:rPr>
        <w:t>以及</w:t>
      </w:r>
      <w:r>
        <w:rPr>
          <w:rFonts w:asciiTheme="minorEastAsia" w:hAnsiTheme="minorEastAsia" w:eastAsiaTheme="minorEastAsia"/>
          <w:szCs w:val="21"/>
        </w:rPr>
        <w:t>理解复式记账的原理和特点</w:t>
      </w:r>
      <w:r>
        <w:rPr>
          <w:rFonts w:hint="eastAsia" w:asciiTheme="minorEastAsia" w:hAnsiTheme="minorEastAsia" w:eastAsiaTheme="minorEastAsia"/>
          <w:szCs w:val="21"/>
        </w:rPr>
        <w:t>；</w:t>
      </w:r>
    </w:p>
    <w:p>
      <w:pPr>
        <w:spacing w:line="400" w:lineRule="exact"/>
        <w:ind w:firstLine="420" w:firstLineChars="200"/>
        <w:rPr>
          <w:rFonts w:asciiTheme="minorEastAsia" w:hAnsiTheme="minorEastAsia" w:eastAsiaTheme="minorEastAsia"/>
          <w:szCs w:val="21"/>
        </w:rPr>
      </w:pPr>
      <w:r>
        <w:rPr>
          <w:rFonts w:asciiTheme="minorEastAsia" w:hAnsiTheme="minorEastAsia" w:eastAsiaTheme="minorEastAsia"/>
          <w:szCs w:val="21"/>
        </w:rPr>
        <w:t>掌握借贷记账法的记账符号、账户结构、记账规则和试算平衡</w:t>
      </w:r>
      <w:r>
        <w:rPr>
          <w:rFonts w:hint="eastAsia" w:asciiTheme="minorEastAsia" w:hAnsiTheme="minorEastAsia" w:eastAsiaTheme="minorEastAsia"/>
          <w:szCs w:val="21"/>
        </w:rPr>
        <w:t>；</w:t>
      </w:r>
    </w:p>
    <w:p>
      <w:pPr>
        <w:spacing w:line="400" w:lineRule="exact"/>
        <w:ind w:firstLine="420" w:firstLineChars="200"/>
        <w:rPr>
          <w:rFonts w:asciiTheme="minorEastAsia" w:hAnsiTheme="minorEastAsia" w:eastAsiaTheme="minorEastAsia"/>
          <w:szCs w:val="21"/>
        </w:rPr>
      </w:pPr>
      <w:r>
        <w:rPr>
          <w:rFonts w:asciiTheme="minorEastAsia" w:hAnsiTheme="minorEastAsia" w:eastAsiaTheme="minorEastAsia"/>
          <w:szCs w:val="21"/>
        </w:rPr>
        <w:t>熟悉会计科目的设置原则和常用会计科目</w:t>
      </w:r>
      <w:r>
        <w:rPr>
          <w:rFonts w:hint="eastAsia" w:asciiTheme="minorEastAsia" w:hAnsiTheme="minorEastAsia" w:eastAsiaTheme="minorEastAsia"/>
          <w:szCs w:val="21"/>
        </w:rPr>
        <w:t>。</w:t>
      </w:r>
    </w:p>
    <w:p>
      <w:pPr>
        <w:spacing w:line="400" w:lineRule="exact"/>
        <w:ind w:firstLine="420" w:firstLineChars="200"/>
        <w:rPr>
          <w:rFonts w:asciiTheme="minorEastAsia" w:hAnsiTheme="minorEastAsia" w:eastAsiaTheme="minorEastAsia"/>
          <w:szCs w:val="21"/>
        </w:rPr>
      </w:pPr>
      <w:r>
        <w:rPr>
          <w:rFonts w:asciiTheme="minorEastAsia" w:hAnsiTheme="minorEastAsia" w:eastAsiaTheme="minorEastAsia"/>
          <w:szCs w:val="21"/>
        </w:rPr>
        <w:t>账户和复式记账</w:t>
      </w:r>
      <w:r>
        <w:rPr>
          <w:rFonts w:hint="eastAsia" w:asciiTheme="minorEastAsia" w:hAnsiTheme="minorEastAsia" w:eastAsiaTheme="minorEastAsia"/>
          <w:szCs w:val="21"/>
        </w:rPr>
        <w:t>法</w:t>
      </w:r>
      <w:r>
        <w:rPr>
          <w:rFonts w:asciiTheme="minorEastAsia" w:hAnsiTheme="minorEastAsia" w:eastAsiaTheme="minorEastAsia"/>
          <w:szCs w:val="21"/>
        </w:rPr>
        <w:t>是会计核算特有的方法，是《会计学原理》的核心内容</w:t>
      </w:r>
      <w:r>
        <w:rPr>
          <w:rFonts w:hint="eastAsia" w:asciiTheme="minorEastAsia" w:hAnsiTheme="minorEastAsia" w:eastAsiaTheme="minorEastAsia"/>
          <w:szCs w:val="21"/>
        </w:rPr>
        <w:t>，</w:t>
      </w:r>
      <w:r>
        <w:rPr>
          <w:rFonts w:asciiTheme="minorEastAsia" w:hAnsiTheme="minorEastAsia" w:eastAsiaTheme="minorEastAsia"/>
          <w:szCs w:val="21"/>
        </w:rPr>
        <w:t>通过本章的学习，要能深刻理解和熟练掌握账户和借贷记账法，从而为以后各章的学习打下坚实的基础。</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【教学要求】</w:t>
      </w:r>
    </w:p>
    <w:p>
      <w:pPr>
        <w:widowControl/>
        <w:spacing w:line="4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在讲授本章知识时，教师以讲授为主，辅以生动形象的案例</w:t>
      </w:r>
      <w:r>
        <w:rPr>
          <w:rFonts w:hint="eastAsia" w:cs="宋体" w:asciiTheme="minorEastAsia" w:hAnsiTheme="minorEastAsia" w:eastAsiaTheme="minorEastAsia"/>
          <w:szCs w:val="21"/>
        </w:rPr>
        <w:t>、</w:t>
      </w:r>
      <w:r>
        <w:rPr>
          <w:rFonts w:hint="eastAsia" w:asciiTheme="minorEastAsia" w:hAnsiTheme="minorEastAsia" w:eastAsiaTheme="minorEastAsia"/>
          <w:szCs w:val="21"/>
        </w:rPr>
        <w:t>多媒体教学和课后作业。教师要清晰的勾画出本章的逻辑结构图，案例既要简单贴切，贴近生活，又要能够阐释理论、概念和制度产生的原因和背景，使初入门的学生易于理解。</w:t>
      </w:r>
    </w:p>
    <w:p>
      <w:pPr>
        <w:widowControl/>
        <w:spacing w:line="4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学生在学习过程中要转换角色，站在会计人员或者会计制度制定者的角度理解理论、概念和制度产生的原因和背景，积极思考，积极发问，不能死记硬背。</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【重点难点】</w:t>
      </w:r>
    </w:p>
    <w:p>
      <w:pPr>
        <w:spacing w:line="400" w:lineRule="exact"/>
        <w:ind w:firstLine="315" w:firstLineChars="150"/>
        <w:jc w:val="left"/>
        <w:rPr>
          <w:rFonts w:asciiTheme="minorEastAsia" w:hAnsiTheme="minorEastAsia" w:eastAsiaTheme="minorEastAsia"/>
          <w:szCs w:val="21"/>
        </w:rPr>
      </w:pPr>
      <w:r>
        <w:rPr>
          <w:rFonts w:hint="eastAsia" w:asciiTheme="minorEastAsia" w:hAnsiTheme="minorEastAsia" w:eastAsiaTheme="minorEastAsia"/>
          <w:szCs w:val="21"/>
        </w:rPr>
        <w:t>1.重点：会计对象、会计要素、会计科目以及会计账户的概念及相互关系；</w:t>
      </w:r>
      <w:r>
        <w:rPr>
          <w:rFonts w:asciiTheme="minorEastAsia" w:hAnsiTheme="minorEastAsia" w:eastAsiaTheme="minorEastAsia"/>
          <w:szCs w:val="21"/>
        </w:rPr>
        <w:t>会计要素</w:t>
      </w:r>
      <w:r>
        <w:rPr>
          <w:rFonts w:hint="eastAsia" w:asciiTheme="minorEastAsia" w:hAnsiTheme="minorEastAsia" w:eastAsiaTheme="minorEastAsia"/>
          <w:szCs w:val="21"/>
        </w:rPr>
        <w:t>的定义；会计等式与复式记账原理；</w:t>
      </w:r>
      <w:r>
        <w:rPr>
          <w:rFonts w:asciiTheme="minorEastAsia" w:hAnsiTheme="minorEastAsia" w:eastAsiaTheme="minorEastAsia"/>
          <w:szCs w:val="21"/>
        </w:rPr>
        <w:t>借贷记账法的记账符号、账户结构、记账规则和试算平衡</w:t>
      </w:r>
      <w:r>
        <w:rPr>
          <w:rFonts w:hint="eastAsia" w:asciiTheme="minorEastAsia" w:hAnsiTheme="minorEastAsia" w:eastAsiaTheme="minorEastAsia"/>
          <w:szCs w:val="21"/>
        </w:rPr>
        <w:t>；</w:t>
      </w:r>
      <w:r>
        <w:rPr>
          <w:rFonts w:asciiTheme="minorEastAsia" w:hAnsiTheme="minorEastAsia" w:eastAsiaTheme="minorEastAsia"/>
          <w:szCs w:val="21"/>
        </w:rPr>
        <w:t>编制会计分录的步骤</w:t>
      </w:r>
      <w:r>
        <w:rPr>
          <w:rFonts w:hint="eastAsia" w:asciiTheme="minorEastAsia" w:hAnsiTheme="minorEastAsia" w:eastAsiaTheme="minorEastAsia"/>
          <w:szCs w:val="21"/>
        </w:rPr>
        <w:t xml:space="preserve">。 </w:t>
      </w:r>
    </w:p>
    <w:p>
      <w:pPr>
        <w:spacing w:line="400" w:lineRule="exact"/>
        <w:ind w:firstLine="315" w:firstLineChars="150"/>
        <w:jc w:val="left"/>
        <w:rPr>
          <w:rFonts w:asciiTheme="minorEastAsia" w:hAnsiTheme="minorEastAsia" w:eastAsiaTheme="minorEastAsia"/>
          <w:szCs w:val="21"/>
        </w:rPr>
      </w:pPr>
      <w:r>
        <w:rPr>
          <w:rFonts w:hint="eastAsia" w:asciiTheme="minorEastAsia" w:hAnsiTheme="minorEastAsia" w:eastAsiaTheme="minorEastAsia"/>
          <w:szCs w:val="21"/>
        </w:rPr>
        <w:t>2.难点： 会计对象、会计要素、会计科目以及会计账户之间的关系；会计要素的定义；会计等式与借贷记账规则。</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【教学内容】</w:t>
      </w:r>
    </w:p>
    <w:p>
      <w:pPr>
        <w:spacing w:line="400" w:lineRule="exact"/>
        <w:jc w:val="center"/>
        <w:rPr>
          <w:b/>
        </w:rPr>
      </w:pPr>
      <w:r>
        <w:t>第</w:t>
      </w:r>
      <w:r>
        <w:rPr>
          <w:rFonts w:hint="eastAsia"/>
        </w:rPr>
        <w:t>一</w:t>
      </w:r>
      <w:r>
        <w:t>节  会计的对象</w:t>
      </w:r>
      <w:r>
        <w:rPr>
          <w:rFonts w:hint="eastAsia"/>
        </w:rPr>
        <w:t>与会计要素</w:t>
      </w:r>
    </w:p>
    <w:p>
      <w:pPr>
        <w:spacing w:line="400" w:lineRule="exact"/>
        <w:ind w:firstLine="420" w:firstLineChars="200"/>
        <w:rPr>
          <w:rFonts w:asciiTheme="minorEastAsia" w:hAnsiTheme="minorEastAsia" w:eastAsiaTheme="minorEastAsia"/>
          <w:szCs w:val="21"/>
        </w:rPr>
      </w:pPr>
      <w:r>
        <w:rPr>
          <w:rFonts w:asciiTheme="minorEastAsia" w:hAnsiTheme="minorEastAsia" w:eastAsiaTheme="minorEastAsia"/>
          <w:szCs w:val="21"/>
        </w:rPr>
        <w:t>一</w:t>
      </w:r>
      <w:r>
        <w:rPr>
          <w:rFonts w:hint="eastAsia" w:asciiTheme="minorEastAsia" w:hAnsiTheme="minorEastAsia" w:eastAsiaTheme="minorEastAsia"/>
          <w:szCs w:val="21"/>
        </w:rPr>
        <w:t>、</w:t>
      </w:r>
      <w:r>
        <w:rPr>
          <w:rFonts w:asciiTheme="minorEastAsia" w:hAnsiTheme="minorEastAsia" w:eastAsiaTheme="minorEastAsia"/>
          <w:szCs w:val="21"/>
        </w:rPr>
        <w:t>会计对象的概念：会计对象是指会计核算与监督的内容</w:t>
      </w:r>
    </w:p>
    <w:p>
      <w:pPr>
        <w:spacing w:line="400" w:lineRule="exact"/>
        <w:ind w:firstLine="840" w:firstLineChars="400"/>
        <w:rPr>
          <w:rFonts w:asciiTheme="minorEastAsia" w:hAnsiTheme="minorEastAsia" w:eastAsiaTheme="minorEastAsia"/>
          <w:szCs w:val="21"/>
        </w:rPr>
      </w:pPr>
      <w:r>
        <w:rPr>
          <w:rFonts w:hint="eastAsia" w:asciiTheme="minorEastAsia" w:hAnsiTheme="minorEastAsia" w:eastAsiaTheme="minorEastAsia"/>
          <w:szCs w:val="21"/>
        </w:rPr>
        <w:t>不同企业资金运动的比较</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二、</w:t>
      </w:r>
      <w:r>
        <w:rPr>
          <w:rFonts w:asciiTheme="minorEastAsia" w:hAnsiTheme="minorEastAsia" w:eastAsiaTheme="minorEastAsia"/>
          <w:szCs w:val="21"/>
        </w:rPr>
        <w:t>会计要素</w:t>
      </w:r>
    </w:p>
    <w:p>
      <w:pPr>
        <w:spacing w:line="400" w:lineRule="exact"/>
        <w:ind w:left="420" w:leftChars="200" w:firstLine="420" w:firstLineChars="200"/>
        <w:rPr>
          <w:rFonts w:asciiTheme="minorEastAsia" w:hAnsiTheme="minorEastAsia" w:eastAsiaTheme="minorEastAsia"/>
          <w:szCs w:val="21"/>
        </w:rPr>
      </w:pPr>
      <w:r>
        <w:rPr>
          <w:rFonts w:hint="eastAsia" w:asciiTheme="minorEastAsia" w:hAnsiTheme="minorEastAsia" w:eastAsiaTheme="minorEastAsia"/>
          <w:szCs w:val="21"/>
        </w:rPr>
        <w:t>（一）</w:t>
      </w:r>
      <w:r>
        <w:rPr>
          <w:rFonts w:asciiTheme="minorEastAsia" w:hAnsiTheme="minorEastAsia" w:eastAsiaTheme="minorEastAsia"/>
          <w:szCs w:val="21"/>
        </w:rPr>
        <w:t>资产</w:t>
      </w:r>
      <w:r>
        <w:rPr>
          <w:rFonts w:hint="eastAsia" w:asciiTheme="minorEastAsia" w:hAnsiTheme="minorEastAsia" w:eastAsiaTheme="minorEastAsia"/>
          <w:szCs w:val="21"/>
        </w:rPr>
        <w:t>的定义、特征及分类</w:t>
      </w:r>
    </w:p>
    <w:p>
      <w:pPr>
        <w:spacing w:line="400" w:lineRule="exact"/>
        <w:ind w:left="420" w:leftChars="200" w:firstLine="420" w:firstLineChars="200"/>
        <w:rPr>
          <w:rFonts w:asciiTheme="minorEastAsia" w:hAnsiTheme="minorEastAsia" w:eastAsiaTheme="minorEastAsia"/>
          <w:szCs w:val="21"/>
        </w:rPr>
      </w:pPr>
      <w:r>
        <w:rPr>
          <w:rFonts w:hint="eastAsia" w:asciiTheme="minorEastAsia" w:hAnsiTheme="minorEastAsia" w:eastAsiaTheme="minorEastAsia"/>
          <w:szCs w:val="21"/>
        </w:rPr>
        <w:t>（二）</w:t>
      </w:r>
      <w:r>
        <w:rPr>
          <w:rFonts w:asciiTheme="minorEastAsia" w:hAnsiTheme="minorEastAsia" w:eastAsiaTheme="minorEastAsia"/>
          <w:szCs w:val="21"/>
        </w:rPr>
        <w:t>负债</w:t>
      </w:r>
      <w:r>
        <w:rPr>
          <w:rFonts w:hint="eastAsia" w:asciiTheme="minorEastAsia" w:hAnsiTheme="minorEastAsia" w:eastAsiaTheme="minorEastAsia"/>
          <w:szCs w:val="21"/>
        </w:rPr>
        <w:t>的定义、特征及分类</w:t>
      </w:r>
    </w:p>
    <w:p>
      <w:pPr>
        <w:spacing w:line="400" w:lineRule="exact"/>
        <w:ind w:left="420" w:leftChars="200" w:firstLine="420" w:firstLineChars="200"/>
        <w:rPr>
          <w:rFonts w:asciiTheme="minorEastAsia" w:hAnsiTheme="minorEastAsia" w:eastAsiaTheme="minorEastAsia"/>
          <w:szCs w:val="21"/>
        </w:rPr>
      </w:pPr>
      <w:r>
        <w:rPr>
          <w:rFonts w:hint="eastAsia" w:asciiTheme="minorEastAsia" w:hAnsiTheme="minorEastAsia" w:eastAsiaTheme="minorEastAsia"/>
          <w:szCs w:val="21"/>
        </w:rPr>
        <w:t>（三）</w:t>
      </w:r>
      <w:r>
        <w:rPr>
          <w:rFonts w:asciiTheme="minorEastAsia" w:hAnsiTheme="minorEastAsia" w:eastAsiaTheme="minorEastAsia"/>
          <w:szCs w:val="21"/>
        </w:rPr>
        <w:t>所有者权益</w:t>
      </w:r>
      <w:r>
        <w:rPr>
          <w:rFonts w:hint="eastAsia" w:asciiTheme="minorEastAsia" w:hAnsiTheme="minorEastAsia" w:eastAsiaTheme="minorEastAsia"/>
          <w:szCs w:val="21"/>
        </w:rPr>
        <w:t>的定义、特征及分类</w:t>
      </w:r>
    </w:p>
    <w:p>
      <w:pPr>
        <w:spacing w:line="400" w:lineRule="exact"/>
        <w:ind w:left="420" w:leftChars="200" w:firstLine="420" w:firstLineChars="200"/>
        <w:rPr>
          <w:rFonts w:asciiTheme="minorEastAsia" w:hAnsiTheme="minorEastAsia" w:eastAsiaTheme="minorEastAsia"/>
          <w:szCs w:val="21"/>
        </w:rPr>
      </w:pPr>
      <w:r>
        <w:rPr>
          <w:rFonts w:hint="eastAsia" w:asciiTheme="minorEastAsia" w:hAnsiTheme="minorEastAsia" w:eastAsiaTheme="minorEastAsia"/>
          <w:szCs w:val="21"/>
        </w:rPr>
        <w:t>（四）</w:t>
      </w:r>
      <w:r>
        <w:rPr>
          <w:rFonts w:asciiTheme="minorEastAsia" w:hAnsiTheme="minorEastAsia" w:eastAsiaTheme="minorEastAsia"/>
          <w:szCs w:val="21"/>
        </w:rPr>
        <w:t>收入</w:t>
      </w:r>
      <w:r>
        <w:rPr>
          <w:rFonts w:hint="eastAsia" w:asciiTheme="minorEastAsia" w:hAnsiTheme="minorEastAsia" w:eastAsiaTheme="minorEastAsia"/>
          <w:szCs w:val="21"/>
        </w:rPr>
        <w:t>的定义、特征及分类</w:t>
      </w:r>
    </w:p>
    <w:p>
      <w:pPr>
        <w:spacing w:line="400" w:lineRule="exact"/>
        <w:ind w:left="420" w:leftChars="200" w:firstLine="420" w:firstLineChars="200"/>
        <w:rPr>
          <w:rFonts w:asciiTheme="minorEastAsia" w:hAnsiTheme="minorEastAsia" w:eastAsiaTheme="minorEastAsia"/>
          <w:szCs w:val="21"/>
        </w:rPr>
      </w:pPr>
      <w:r>
        <w:rPr>
          <w:rFonts w:hint="eastAsia" w:asciiTheme="minorEastAsia" w:hAnsiTheme="minorEastAsia" w:eastAsiaTheme="minorEastAsia"/>
          <w:szCs w:val="21"/>
        </w:rPr>
        <w:t>（五）</w:t>
      </w:r>
      <w:r>
        <w:rPr>
          <w:rFonts w:asciiTheme="minorEastAsia" w:hAnsiTheme="minorEastAsia" w:eastAsiaTheme="minorEastAsia"/>
          <w:szCs w:val="21"/>
        </w:rPr>
        <w:t>费用</w:t>
      </w:r>
      <w:r>
        <w:rPr>
          <w:rFonts w:hint="eastAsia" w:asciiTheme="minorEastAsia" w:hAnsiTheme="minorEastAsia" w:eastAsiaTheme="minorEastAsia"/>
          <w:szCs w:val="21"/>
        </w:rPr>
        <w:t>的定义、特征及分类</w:t>
      </w:r>
    </w:p>
    <w:p>
      <w:pPr>
        <w:spacing w:line="400" w:lineRule="exact"/>
        <w:ind w:left="420" w:leftChars="200" w:firstLine="420" w:firstLineChars="200"/>
        <w:rPr>
          <w:rFonts w:asciiTheme="minorEastAsia" w:hAnsiTheme="minorEastAsia" w:eastAsiaTheme="minorEastAsia"/>
          <w:szCs w:val="21"/>
        </w:rPr>
      </w:pPr>
      <w:r>
        <w:rPr>
          <w:rFonts w:hint="eastAsia" w:asciiTheme="minorEastAsia" w:hAnsiTheme="minorEastAsia" w:eastAsiaTheme="minorEastAsia"/>
          <w:szCs w:val="21"/>
        </w:rPr>
        <w:t>（六）</w:t>
      </w:r>
      <w:r>
        <w:rPr>
          <w:rFonts w:asciiTheme="minorEastAsia" w:hAnsiTheme="minorEastAsia" w:eastAsiaTheme="minorEastAsia"/>
          <w:szCs w:val="21"/>
        </w:rPr>
        <w:t>利润</w:t>
      </w:r>
      <w:r>
        <w:rPr>
          <w:rFonts w:hint="eastAsia" w:asciiTheme="minorEastAsia" w:hAnsiTheme="minorEastAsia" w:eastAsiaTheme="minorEastAsia"/>
          <w:szCs w:val="21"/>
        </w:rPr>
        <w:t>的定义、特征及分类</w:t>
      </w:r>
    </w:p>
    <w:p>
      <w:pPr>
        <w:spacing w:line="400" w:lineRule="exact"/>
        <w:jc w:val="center"/>
      </w:pPr>
      <w:r>
        <w:rPr>
          <w:rFonts w:hint="eastAsia"/>
        </w:rPr>
        <w:t xml:space="preserve">第二节 </w:t>
      </w:r>
      <w:r>
        <w:t xml:space="preserve"> 会计科目与账户</w:t>
      </w:r>
      <w:r>
        <w:rPr>
          <w:rFonts w:hint="eastAsia"/>
        </w:rPr>
        <w:t xml:space="preserve"> </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一、会计科目</w:t>
      </w:r>
    </w:p>
    <w:p>
      <w:pPr>
        <w:spacing w:line="400" w:lineRule="exact"/>
        <w:ind w:left="210" w:leftChars="100" w:firstLine="420" w:firstLineChars="200"/>
        <w:rPr>
          <w:rFonts w:asciiTheme="minorEastAsia" w:hAnsiTheme="minorEastAsia" w:eastAsiaTheme="minorEastAsia"/>
          <w:szCs w:val="21"/>
        </w:rPr>
      </w:pPr>
      <w:r>
        <w:rPr>
          <w:rFonts w:asciiTheme="minorEastAsia" w:hAnsiTheme="minorEastAsia" w:eastAsiaTheme="minorEastAsia"/>
          <w:szCs w:val="21"/>
        </w:rPr>
        <w:t>（一）会计科目的概念</w:t>
      </w:r>
    </w:p>
    <w:p>
      <w:pPr>
        <w:spacing w:line="400" w:lineRule="exact"/>
        <w:ind w:left="210" w:leftChars="100" w:firstLine="420" w:firstLineChars="200"/>
        <w:rPr>
          <w:rFonts w:asciiTheme="minorEastAsia" w:hAnsiTheme="minorEastAsia" w:eastAsiaTheme="minorEastAsia"/>
          <w:szCs w:val="21"/>
        </w:rPr>
      </w:pPr>
      <w:r>
        <w:rPr>
          <w:rFonts w:asciiTheme="minorEastAsia" w:hAnsiTheme="minorEastAsia" w:eastAsiaTheme="minorEastAsia"/>
          <w:szCs w:val="21"/>
        </w:rPr>
        <w:t>（二）设置会计科目的原则</w:t>
      </w:r>
    </w:p>
    <w:p>
      <w:pPr>
        <w:spacing w:line="400" w:lineRule="exact"/>
        <w:ind w:left="210" w:leftChars="100" w:firstLine="420" w:firstLineChars="200"/>
        <w:rPr>
          <w:rFonts w:asciiTheme="minorEastAsia" w:hAnsiTheme="minorEastAsia" w:eastAsiaTheme="minorEastAsia"/>
          <w:szCs w:val="21"/>
        </w:rPr>
      </w:pPr>
      <w:r>
        <w:rPr>
          <w:rFonts w:asciiTheme="minorEastAsia" w:hAnsiTheme="minorEastAsia" w:eastAsiaTheme="minorEastAsia"/>
          <w:szCs w:val="21"/>
        </w:rPr>
        <w:t>（三）会计科目的分类</w:t>
      </w:r>
      <w:r>
        <w:rPr>
          <w:rFonts w:hint="eastAsia" w:asciiTheme="minorEastAsia" w:hAnsiTheme="minorEastAsia" w:eastAsiaTheme="minorEastAsia"/>
          <w:szCs w:val="21"/>
        </w:rPr>
        <w:t xml:space="preserve"> </w:t>
      </w:r>
    </w:p>
    <w:p>
      <w:pPr>
        <w:spacing w:line="400" w:lineRule="exact"/>
        <w:ind w:left="210" w:leftChars="100" w:firstLine="420" w:firstLineChars="200"/>
        <w:rPr>
          <w:rFonts w:asciiTheme="minorEastAsia" w:hAnsiTheme="minorEastAsia" w:eastAsiaTheme="minorEastAsia"/>
          <w:bCs/>
          <w:szCs w:val="21"/>
        </w:rPr>
      </w:pPr>
      <w:r>
        <w:rPr>
          <w:rFonts w:asciiTheme="minorEastAsia" w:hAnsiTheme="minorEastAsia" w:eastAsiaTheme="minorEastAsia"/>
          <w:szCs w:val="21"/>
        </w:rPr>
        <w:t>（四）会计科目的名称：熟悉</w:t>
      </w:r>
      <w:r>
        <w:rPr>
          <w:rFonts w:asciiTheme="minorEastAsia" w:hAnsiTheme="minorEastAsia" w:eastAsiaTheme="minorEastAsia"/>
          <w:bCs/>
          <w:szCs w:val="21"/>
        </w:rPr>
        <w:t>企业常用会计科目表</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二、会计账户</w:t>
      </w:r>
    </w:p>
    <w:p>
      <w:pPr>
        <w:spacing w:line="400" w:lineRule="exact"/>
        <w:ind w:firstLine="630" w:firstLineChars="300"/>
        <w:rPr>
          <w:rFonts w:asciiTheme="minorEastAsia" w:hAnsiTheme="minorEastAsia" w:eastAsiaTheme="minorEastAsia"/>
          <w:szCs w:val="21"/>
        </w:rPr>
      </w:pPr>
      <w:r>
        <w:rPr>
          <w:rFonts w:asciiTheme="minorEastAsia" w:hAnsiTheme="minorEastAsia" w:eastAsiaTheme="minorEastAsia"/>
          <w:szCs w:val="21"/>
        </w:rPr>
        <w:t>（一）设置会计账户的概念</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 xml:space="preserve">  </w:t>
      </w:r>
      <w:r>
        <w:rPr>
          <w:rFonts w:asciiTheme="minorEastAsia" w:hAnsiTheme="minorEastAsia" w:eastAsiaTheme="minorEastAsia"/>
          <w:szCs w:val="21"/>
        </w:rPr>
        <w:t>（二）会计账户的结构和内容</w:t>
      </w:r>
      <w:r>
        <w:rPr>
          <w:rFonts w:hint="eastAsia" w:asciiTheme="minorEastAsia" w:hAnsiTheme="minorEastAsia" w:eastAsiaTheme="minorEastAsia"/>
          <w:szCs w:val="21"/>
        </w:rPr>
        <w:t xml:space="preserve"> </w:t>
      </w:r>
    </w:p>
    <w:p>
      <w:pPr>
        <w:spacing w:line="400" w:lineRule="exact"/>
        <w:jc w:val="center"/>
        <w:rPr>
          <w:rFonts w:asciiTheme="minorEastAsia" w:hAnsiTheme="minorEastAsia" w:eastAsiaTheme="minorEastAsia"/>
          <w:szCs w:val="21"/>
        </w:rPr>
      </w:pPr>
      <w:r>
        <w:rPr>
          <w:rFonts w:hint="eastAsia" w:asciiTheme="minorEastAsia" w:hAnsiTheme="minorEastAsia" w:eastAsiaTheme="minorEastAsia"/>
          <w:szCs w:val="21"/>
        </w:rPr>
        <w:t>第三节 会计的等式</w:t>
      </w:r>
    </w:p>
    <w:p>
      <w:pPr>
        <w:spacing w:line="400" w:lineRule="exact"/>
        <w:ind w:firstLine="420" w:firstLineChars="200"/>
        <w:rPr>
          <w:rFonts w:asciiTheme="minorEastAsia" w:hAnsiTheme="minorEastAsia" w:eastAsiaTheme="minorEastAsia"/>
          <w:szCs w:val="21"/>
        </w:rPr>
      </w:pPr>
      <w:r>
        <w:rPr>
          <w:rFonts w:asciiTheme="minorEastAsia" w:hAnsiTheme="minorEastAsia" w:eastAsiaTheme="minorEastAsia"/>
          <w:szCs w:val="21"/>
        </w:rPr>
        <w:t>一</w:t>
      </w:r>
      <w:r>
        <w:rPr>
          <w:rFonts w:hint="eastAsia" w:asciiTheme="minorEastAsia" w:hAnsiTheme="minorEastAsia" w:eastAsiaTheme="minorEastAsia"/>
          <w:szCs w:val="21"/>
        </w:rPr>
        <w:t>、</w:t>
      </w:r>
      <w:r>
        <w:rPr>
          <w:rFonts w:asciiTheme="minorEastAsia" w:hAnsiTheme="minorEastAsia" w:eastAsiaTheme="minorEastAsia"/>
          <w:szCs w:val="21"/>
        </w:rPr>
        <w:t>基本会计等式</w:t>
      </w:r>
    </w:p>
    <w:p>
      <w:pPr>
        <w:spacing w:line="400" w:lineRule="exact"/>
        <w:ind w:firstLine="1050" w:firstLineChars="500"/>
        <w:rPr>
          <w:rFonts w:asciiTheme="minorEastAsia" w:hAnsiTheme="minorEastAsia" w:eastAsiaTheme="minorEastAsia"/>
          <w:szCs w:val="21"/>
        </w:rPr>
      </w:pPr>
      <w:r>
        <w:rPr>
          <w:rFonts w:asciiTheme="minorEastAsia" w:hAnsiTheme="minorEastAsia" w:eastAsiaTheme="minorEastAsia"/>
          <w:szCs w:val="21"/>
        </w:rPr>
        <w:t>资产＝负债+所有者权益</w:t>
      </w:r>
    </w:p>
    <w:p>
      <w:pPr>
        <w:spacing w:line="400" w:lineRule="exact"/>
        <w:ind w:firstLine="1050" w:firstLineChars="500"/>
        <w:rPr>
          <w:rFonts w:asciiTheme="minorEastAsia" w:hAnsiTheme="minorEastAsia" w:eastAsiaTheme="minorEastAsia"/>
          <w:szCs w:val="21"/>
        </w:rPr>
      </w:pPr>
      <w:r>
        <w:rPr>
          <w:rFonts w:asciiTheme="minorEastAsia" w:hAnsiTheme="minorEastAsia" w:eastAsiaTheme="minorEastAsia"/>
          <w:szCs w:val="21"/>
        </w:rPr>
        <w:t>收入－费用＝利润</w:t>
      </w:r>
    </w:p>
    <w:p>
      <w:pPr>
        <w:spacing w:line="400" w:lineRule="exact"/>
        <w:ind w:firstLine="1050" w:firstLineChars="500"/>
        <w:rPr>
          <w:rFonts w:asciiTheme="minorEastAsia" w:hAnsiTheme="minorEastAsia" w:eastAsiaTheme="minorEastAsia"/>
          <w:szCs w:val="21"/>
        </w:rPr>
      </w:pPr>
      <w:r>
        <w:rPr>
          <w:rFonts w:hint="eastAsia" w:asciiTheme="minorEastAsia" w:hAnsiTheme="minorEastAsia" w:eastAsiaTheme="minorEastAsia"/>
          <w:szCs w:val="21"/>
        </w:rPr>
        <w:t>资产+费用=负债+所有者权益+收入</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二、</w:t>
      </w:r>
      <w:r>
        <w:rPr>
          <w:rFonts w:asciiTheme="minorEastAsia" w:hAnsiTheme="minorEastAsia" w:eastAsiaTheme="minorEastAsia"/>
          <w:szCs w:val="21"/>
        </w:rPr>
        <w:t>经济业务的发生对会计等式各个会计要素的影响</w:t>
      </w:r>
    </w:p>
    <w:p>
      <w:pPr>
        <w:snapToGrid w:val="0"/>
        <w:spacing w:line="400" w:lineRule="exact"/>
        <w:ind w:left="420" w:leftChars="200"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（一）</w:t>
      </w:r>
      <w:r>
        <w:rPr>
          <w:rFonts w:asciiTheme="minorEastAsia" w:hAnsiTheme="minorEastAsia" w:eastAsiaTheme="minorEastAsia"/>
          <w:szCs w:val="21"/>
        </w:rPr>
        <w:t>会计要素变动的四种类型</w:t>
      </w:r>
    </w:p>
    <w:p>
      <w:pPr>
        <w:adjustRightInd w:val="0"/>
        <w:snapToGrid w:val="0"/>
        <w:spacing w:line="400" w:lineRule="exact"/>
        <w:ind w:left="420" w:leftChars="200"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（二）</w:t>
      </w:r>
      <w:r>
        <w:rPr>
          <w:rFonts w:asciiTheme="minorEastAsia" w:hAnsiTheme="minorEastAsia" w:eastAsiaTheme="minorEastAsia"/>
          <w:szCs w:val="21"/>
        </w:rPr>
        <w:t>会计要素增减变动的九种情况：</w:t>
      </w:r>
    </w:p>
    <w:p>
      <w:pPr>
        <w:spacing w:line="400" w:lineRule="exact"/>
        <w:jc w:val="center"/>
        <w:rPr>
          <w:rFonts w:asciiTheme="minorEastAsia" w:hAnsiTheme="minorEastAsia" w:eastAsiaTheme="minorEastAsia"/>
          <w:szCs w:val="21"/>
        </w:rPr>
      </w:pPr>
      <w:r>
        <w:rPr>
          <w:rFonts w:asciiTheme="minorEastAsia" w:hAnsiTheme="minorEastAsia" w:eastAsiaTheme="minorEastAsia"/>
          <w:szCs w:val="21"/>
        </w:rPr>
        <w:t>第</w:t>
      </w:r>
      <w:r>
        <w:rPr>
          <w:rFonts w:hint="eastAsia" w:asciiTheme="minorEastAsia" w:hAnsiTheme="minorEastAsia" w:eastAsiaTheme="minorEastAsia"/>
          <w:szCs w:val="21"/>
        </w:rPr>
        <w:t>四</w:t>
      </w:r>
      <w:r>
        <w:rPr>
          <w:rFonts w:asciiTheme="minorEastAsia" w:hAnsiTheme="minorEastAsia" w:eastAsiaTheme="minorEastAsia"/>
          <w:szCs w:val="21"/>
        </w:rPr>
        <w:t>节  复式记账法</w:t>
      </w:r>
    </w:p>
    <w:p>
      <w:pPr>
        <w:spacing w:line="400" w:lineRule="exact"/>
        <w:ind w:firstLine="420" w:firstLineChars="200"/>
        <w:rPr>
          <w:rFonts w:asciiTheme="minorEastAsia" w:hAnsiTheme="minorEastAsia" w:eastAsiaTheme="minorEastAsia"/>
          <w:szCs w:val="21"/>
        </w:rPr>
      </w:pPr>
      <w:r>
        <w:rPr>
          <w:rFonts w:asciiTheme="minorEastAsia" w:hAnsiTheme="minorEastAsia" w:eastAsiaTheme="minorEastAsia"/>
          <w:szCs w:val="21"/>
        </w:rPr>
        <w:t>一</w:t>
      </w:r>
      <w:r>
        <w:rPr>
          <w:rFonts w:hint="eastAsia" w:asciiTheme="minorEastAsia" w:hAnsiTheme="minorEastAsia" w:eastAsiaTheme="minorEastAsia"/>
          <w:szCs w:val="21"/>
        </w:rPr>
        <w:t>、</w:t>
      </w:r>
      <w:r>
        <w:rPr>
          <w:rFonts w:asciiTheme="minorEastAsia" w:hAnsiTheme="minorEastAsia" w:eastAsiaTheme="minorEastAsia"/>
          <w:szCs w:val="21"/>
        </w:rPr>
        <w:t>记账方法的概念和种类</w:t>
      </w:r>
    </w:p>
    <w:p>
      <w:pPr>
        <w:spacing w:line="400" w:lineRule="exact"/>
        <w:ind w:left="210" w:leftChars="100" w:firstLine="630" w:firstLineChars="300"/>
        <w:rPr>
          <w:rFonts w:asciiTheme="minorEastAsia" w:hAnsiTheme="minorEastAsia" w:eastAsiaTheme="minorEastAsia"/>
          <w:szCs w:val="21"/>
        </w:rPr>
      </w:pPr>
      <w:r>
        <w:rPr>
          <w:rFonts w:hint="eastAsia" w:asciiTheme="minorEastAsia" w:hAnsiTheme="minorEastAsia" w:eastAsiaTheme="minorEastAsia"/>
          <w:szCs w:val="21"/>
        </w:rPr>
        <w:t>（一）</w:t>
      </w:r>
      <w:r>
        <w:rPr>
          <w:rFonts w:asciiTheme="minorEastAsia" w:hAnsiTheme="minorEastAsia" w:eastAsiaTheme="minorEastAsia"/>
          <w:szCs w:val="21"/>
        </w:rPr>
        <w:t>记账方法的概念</w:t>
      </w:r>
    </w:p>
    <w:p>
      <w:pPr>
        <w:spacing w:line="400" w:lineRule="exact"/>
        <w:ind w:left="210" w:leftChars="100" w:firstLine="630" w:firstLineChars="300"/>
        <w:rPr>
          <w:rFonts w:asciiTheme="minorEastAsia" w:hAnsiTheme="minorEastAsia" w:eastAsiaTheme="minorEastAsia"/>
          <w:szCs w:val="21"/>
        </w:rPr>
      </w:pPr>
      <w:r>
        <w:rPr>
          <w:rFonts w:hint="eastAsia" w:asciiTheme="minorEastAsia" w:hAnsiTheme="minorEastAsia" w:eastAsiaTheme="minorEastAsia"/>
          <w:szCs w:val="21"/>
        </w:rPr>
        <w:t>（二）</w:t>
      </w:r>
      <w:r>
        <w:rPr>
          <w:rFonts w:asciiTheme="minorEastAsia" w:hAnsiTheme="minorEastAsia" w:eastAsiaTheme="minorEastAsia"/>
          <w:szCs w:val="21"/>
        </w:rPr>
        <w:t>记账方法种类</w:t>
      </w:r>
    </w:p>
    <w:p>
      <w:pPr>
        <w:spacing w:line="400" w:lineRule="exact"/>
        <w:ind w:left="210" w:leftChars="100" w:firstLine="630" w:firstLineChars="300"/>
        <w:rPr>
          <w:rFonts w:asciiTheme="minorEastAsia" w:hAnsiTheme="minorEastAsia" w:eastAsiaTheme="minorEastAsia"/>
          <w:szCs w:val="21"/>
        </w:rPr>
      </w:pPr>
      <w:r>
        <w:rPr>
          <w:rFonts w:asciiTheme="minorEastAsia" w:hAnsiTheme="minorEastAsia" w:eastAsiaTheme="minorEastAsia"/>
          <w:szCs w:val="21"/>
        </w:rPr>
        <w:t>（</w:t>
      </w:r>
      <w:r>
        <w:rPr>
          <w:rFonts w:hint="eastAsia" w:asciiTheme="minorEastAsia" w:hAnsiTheme="minorEastAsia" w:eastAsiaTheme="minorEastAsia"/>
          <w:szCs w:val="21"/>
        </w:rPr>
        <w:t>三</w:t>
      </w:r>
      <w:r>
        <w:rPr>
          <w:rFonts w:asciiTheme="minorEastAsia" w:hAnsiTheme="minorEastAsia" w:eastAsiaTheme="minorEastAsia"/>
          <w:szCs w:val="21"/>
        </w:rPr>
        <w:t>）复式记账法的优点</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二、</w:t>
      </w:r>
      <w:r>
        <w:rPr>
          <w:rFonts w:asciiTheme="minorEastAsia" w:hAnsiTheme="minorEastAsia" w:eastAsiaTheme="minorEastAsia"/>
          <w:szCs w:val="21"/>
        </w:rPr>
        <w:t>借贷记账法</w:t>
      </w:r>
    </w:p>
    <w:p>
      <w:pPr>
        <w:spacing w:line="400" w:lineRule="exact"/>
        <w:ind w:firstLine="840" w:firstLineChars="400"/>
        <w:rPr>
          <w:rFonts w:asciiTheme="minorEastAsia" w:hAnsiTheme="minorEastAsia" w:eastAsiaTheme="minorEastAsia"/>
          <w:szCs w:val="21"/>
        </w:rPr>
      </w:pPr>
      <w:r>
        <w:rPr>
          <w:rFonts w:asciiTheme="minorEastAsia" w:hAnsiTheme="minorEastAsia" w:eastAsiaTheme="minorEastAsia"/>
          <w:szCs w:val="21"/>
        </w:rPr>
        <w:t>（一）借贷记账法的概念</w:t>
      </w:r>
    </w:p>
    <w:p>
      <w:pPr>
        <w:spacing w:line="400" w:lineRule="exact"/>
        <w:ind w:firstLine="840" w:firstLineChars="400"/>
        <w:rPr>
          <w:rFonts w:asciiTheme="minorEastAsia" w:hAnsiTheme="minorEastAsia" w:eastAsiaTheme="minorEastAsia"/>
          <w:szCs w:val="21"/>
        </w:rPr>
      </w:pPr>
      <w:r>
        <w:rPr>
          <w:rFonts w:asciiTheme="minorEastAsia" w:hAnsiTheme="minorEastAsia" w:eastAsiaTheme="minorEastAsia"/>
          <w:szCs w:val="21"/>
        </w:rPr>
        <w:t>（二）借贷记账法的基本内容</w:t>
      </w:r>
    </w:p>
    <w:p>
      <w:pPr>
        <w:spacing w:line="400" w:lineRule="exact"/>
        <w:ind w:firstLine="840" w:firstLineChars="400"/>
        <w:rPr>
          <w:rFonts w:asciiTheme="minorEastAsia" w:hAnsiTheme="minorEastAsia" w:eastAsiaTheme="minorEastAsia"/>
          <w:szCs w:val="21"/>
        </w:rPr>
      </w:pPr>
      <w:r>
        <w:rPr>
          <w:rFonts w:asciiTheme="minorEastAsia" w:hAnsiTheme="minorEastAsia" w:eastAsiaTheme="minorEastAsia"/>
          <w:szCs w:val="21"/>
        </w:rPr>
        <w:t>（三）借贷记账法处理程序</w:t>
      </w:r>
    </w:p>
    <w:p>
      <w:pPr>
        <w:spacing w:line="400" w:lineRule="exact"/>
        <w:ind w:firstLine="840" w:firstLineChars="400"/>
        <w:rPr>
          <w:rFonts w:asciiTheme="minorEastAsia" w:hAnsiTheme="minorEastAsia" w:eastAsiaTheme="minorEastAsia"/>
          <w:szCs w:val="21"/>
        </w:rPr>
      </w:pPr>
      <w:r>
        <w:rPr>
          <w:rFonts w:asciiTheme="minorEastAsia" w:hAnsiTheme="minorEastAsia" w:eastAsiaTheme="minorEastAsia"/>
          <w:szCs w:val="21"/>
        </w:rPr>
        <w:t>（四）借贷记账法的运用举例</w:t>
      </w:r>
    </w:p>
    <w:p>
      <w:pPr>
        <w:spacing w:line="400" w:lineRule="exact"/>
        <w:ind w:firstLine="840" w:firstLineChars="400"/>
        <w:rPr>
          <w:rFonts w:asciiTheme="minorEastAsia" w:hAnsiTheme="minorEastAsia" w:eastAsiaTheme="minorEastAsia"/>
          <w:szCs w:val="21"/>
        </w:rPr>
      </w:pPr>
    </w:p>
    <w:p>
      <w:pPr>
        <w:spacing w:line="400" w:lineRule="exact"/>
        <w:jc w:val="center"/>
        <w:rPr>
          <w:rFonts w:asciiTheme="minorEastAsia" w:hAnsiTheme="minorEastAsia" w:eastAsiaTheme="minorEastAsia"/>
          <w:szCs w:val="21"/>
        </w:rPr>
      </w:pPr>
      <w:r>
        <w:rPr>
          <w:rFonts w:asciiTheme="minorEastAsia" w:hAnsiTheme="minorEastAsia" w:eastAsiaTheme="minorEastAsia"/>
          <w:szCs w:val="21"/>
        </w:rPr>
        <w:t>第</w:t>
      </w:r>
      <w:r>
        <w:rPr>
          <w:rFonts w:hint="eastAsia" w:asciiTheme="minorEastAsia" w:hAnsiTheme="minorEastAsia" w:eastAsiaTheme="minorEastAsia"/>
          <w:szCs w:val="21"/>
        </w:rPr>
        <w:t>三</w:t>
      </w:r>
      <w:r>
        <w:rPr>
          <w:rFonts w:asciiTheme="minorEastAsia" w:hAnsiTheme="minorEastAsia" w:eastAsiaTheme="minorEastAsia"/>
          <w:szCs w:val="21"/>
        </w:rPr>
        <w:t xml:space="preserve">章  </w:t>
      </w:r>
      <w:r>
        <w:rPr>
          <w:rFonts w:hint="eastAsia" w:asciiTheme="minorEastAsia" w:hAnsiTheme="minorEastAsia" w:eastAsiaTheme="minorEastAsia"/>
          <w:szCs w:val="21"/>
        </w:rPr>
        <w:t>复式记账原理的运用</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【教学目的】</w:t>
      </w:r>
    </w:p>
    <w:p>
      <w:pPr>
        <w:spacing w:line="400" w:lineRule="exact"/>
        <w:ind w:firstLine="420" w:firstLineChars="200"/>
        <w:rPr>
          <w:rFonts w:asciiTheme="minorEastAsia" w:hAnsiTheme="minorEastAsia" w:eastAsiaTheme="minorEastAsia"/>
          <w:szCs w:val="21"/>
        </w:rPr>
      </w:pPr>
      <w:r>
        <w:rPr>
          <w:rFonts w:asciiTheme="minorEastAsia" w:hAnsiTheme="minorEastAsia" w:eastAsiaTheme="minorEastAsia"/>
          <w:szCs w:val="21"/>
        </w:rPr>
        <w:t>本章通过工业企业主要经济业务的核算，较详细地阐述账户和借贷记账法的应用，学习本章要求理解企业资金的筹集、</w:t>
      </w:r>
      <w:r>
        <w:rPr>
          <w:rFonts w:hint="eastAsia" w:asciiTheme="minorEastAsia" w:hAnsiTheme="minorEastAsia" w:eastAsiaTheme="minorEastAsia"/>
          <w:szCs w:val="21"/>
        </w:rPr>
        <w:t>固定资产和原材料采购</w:t>
      </w:r>
      <w:r>
        <w:rPr>
          <w:rFonts w:asciiTheme="minorEastAsia" w:hAnsiTheme="minorEastAsia" w:eastAsiaTheme="minorEastAsia"/>
          <w:szCs w:val="21"/>
        </w:rPr>
        <w:t>、产品生产、产品销售、财务成果</w:t>
      </w:r>
      <w:r>
        <w:rPr>
          <w:rFonts w:hint="eastAsia" w:asciiTheme="minorEastAsia" w:hAnsiTheme="minorEastAsia" w:eastAsiaTheme="minorEastAsia"/>
          <w:szCs w:val="21"/>
        </w:rPr>
        <w:t>计算及利润分配</w:t>
      </w:r>
      <w:r>
        <w:rPr>
          <w:rFonts w:asciiTheme="minorEastAsia" w:hAnsiTheme="minorEastAsia" w:eastAsiaTheme="minorEastAsia"/>
          <w:szCs w:val="21"/>
        </w:rPr>
        <w:t>等业务活动内容，账户设置和主要业务的账户对应关系。掌握采购成本、生产成本、销售成本的计算以及财务成果汇总与分配的核算。通过本章的学习，要能进一步掌握账户和借贷记账法的具体应用。</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【教学要求】</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学生在学习本章知识时，需要通过大量的模拟练习来理解和熟悉借贷记账原理和会计分录的生成，因此有大量的课内实践，请参考 “六、课内实验（实践）教学内容及要求</w:t>
      </w:r>
      <w:r>
        <w:rPr>
          <w:rFonts w:asciiTheme="minorEastAsia" w:hAnsiTheme="minorEastAsia" w:eastAsiaTheme="minorEastAsia"/>
          <w:szCs w:val="21"/>
        </w:rPr>
        <w:t>”</w:t>
      </w:r>
      <w:r>
        <w:rPr>
          <w:rFonts w:hint="eastAsia" w:asciiTheme="minorEastAsia" w:hAnsiTheme="minorEastAsia" w:eastAsiaTheme="minorEastAsia"/>
          <w:szCs w:val="21"/>
        </w:rPr>
        <w:t>。</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【重点难点】</w:t>
      </w:r>
    </w:p>
    <w:p>
      <w:pPr>
        <w:spacing w:line="4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1.重点：</w:t>
      </w:r>
      <w:r>
        <w:rPr>
          <w:rFonts w:asciiTheme="minorEastAsia" w:hAnsiTheme="minorEastAsia" w:eastAsiaTheme="minorEastAsia"/>
          <w:szCs w:val="21"/>
        </w:rPr>
        <w:t>资金筹集业务</w:t>
      </w:r>
      <w:r>
        <w:rPr>
          <w:rFonts w:hint="eastAsia" w:asciiTheme="minorEastAsia" w:hAnsiTheme="minorEastAsia" w:eastAsiaTheme="minorEastAsia"/>
          <w:szCs w:val="21"/>
        </w:rPr>
        <w:t>的会计核算；固定资产和原</w:t>
      </w:r>
      <w:r>
        <w:rPr>
          <w:rFonts w:asciiTheme="minorEastAsia" w:hAnsiTheme="minorEastAsia" w:eastAsiaTheme="minorEastAsia"/>
          <w:szCs w:val="21"/>
        </w:rPr>
        <w:t>材料采购成本的计算</w:t>
      </w:r>
      <w:r>
        <w:rPr>
          <w:rFonts w:hint="eastAsia" w:asciiTheme="minorEastAsia" w:hAnsiTheme="minorEastAsia" w:eastAsiaTheme="minorEastAsia"/>
          <w:szCs w:val="21"/>
        </w:rPr>
        <w:t>及其</w:t>
      </w:r>
      <w:r>
        <w:rPr>
          <w:rFonts w:asciiTheme="minorEastAsia" w:hAnsiTheme="minorEastAsia" w:eastAsiaTheme="minorEastAsia"/>
          <w:szCs w:val="21"/>
        </w:rPr>
        <w:t>业务处理；生产成本的计算和生产过程的业务处理；销售业务的核算；财务成果构成及其</w:t>
      </w:r>
      <w:r>
        <w:rPr>
          <w:rFonts w:hint="eastAsia" w:asciiTheme="minorEastAsia" w:hAnsiTheme="minorEastAsia" w:eastAsiaTheme="minorEastAsia"/>
          <w:szCs w:val="21"/>
        </w:rPr>
        <w:t>分配的会计</w:t>
      </w:r>
      <w:r>
        <w:rPr>
          <w:rFonts w:asciiTheme="minorEastAsia" w:hAnsiTheme="minorEastAsia" w:eastAsiaTheme="minorEastAsia"/>
          <w:szCs w:val="21"/>
        </w:rPr>
        <w:t>核算</w:t>
      </w:r>
      <w:r>
        <w:rPr>
          <w:rFonts w:hint="eastAsia" w:asciiTheme="minorEastAsia" w:hAnsiTheme="minorEastAsia" w:eastAsiaTheme="minorEastAsia"/>
          <w:szCs w:val="21"/>
        </w:rPr>
        <w:t>。</w:t>
      </w:r>
    </w:p>
    <w:p>
      <w:pPr>
        <w:spacing w:line="4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2.难点：材料采购成本的计算及其会计处理；制造费用的分配、生产成本的计算及其会计处理；</w:t>
      </w:r>
      <w:r>
        <w:rPr>
          <w:rFonts w:asciiTheme="minorEastAsia" w:hAnsiTheme="minorEastAsia" w:eastAsiaTheme="minorEastAsia"/>
          <w:szCs w:val="21"/>
        </w:rPr>
        <w:t>财务成果</w:t>
      </w:r>
      <w:r>
        <w:rPr>
          <w:rFonts w:hint="eastAsia" w:asciiTheme="minorEastAsia" w:hAnsiTheme="minorEastAsia" w:eastAsiaTheme="minorEastAsia"/>
          <w:szCs w:val="21"/>
        </w:rPr>
        <w:t>的计算及分配的会计处理。</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【教学内容】</w:t>
      </w:r>
    </w:p>
    <w:p>
      <w:pPr>
        <w:spacing w:line="400" w:lineRule="exact"/>
        <w:jc w:val="center"/>
        <w:rPr>
          <w:b/>
        </w:rPr>
      </w:pPr>
      <w:r>
        <w:t>第一节  经济业务与成本计算概述</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一、</w:t>
      </w:r>
      <w:r>
        <w:rPr>
          <w:rFonts w:asciiTheme="minorEastAsia" w:hAnsiTheme="minorEastAsia" w:eastAsiaTheme="minorEastAsia"/>
          <w:szCs w:val="21"/>
        </w:rPr>
        <w:t>企业经营过程核算的经济业务</w:t>
      </w:r>
    </w:p>
    <w:p>
      <w:pPr>
        <w:spacing w:line="400" w:lineRule="exact"/>
        <w:rPr>
          <w:rFonts w:asciiTheme="minorEastAsia" w:hAnsiTheme="minorEastAsia" w:eastAsiaTheme="minorEastAsia"/>
          <w:szCs w:val="21"/>
        </w:rPr>
      </w:pPr>
      <w:r>
        <w:rPr>
          <w:rFonts w:asciiTheme="minorEastAsia" w:hAnsiTheme="minorEastAsia" w:eastAsiaTheme="minorEastAsia"/>
          <w:szCs w:val="21"/>
        </w:rPr>
        <w:t>二</w:t>
      </w:r>
      <w:r>
        <w:rPr>
          <w:rFonts w:hint="eastAsia" w:asciiTheme="minorEastAsia" w:hAnsiTheme="minorEastAsia" w:eastAsiaTheme="minorEastAsia"/>
          <w:szCs w:val="21"/>
        </w:rPr>
        <w:t>、</w:t>
      </w:r>
      <w:r>
        <w:rPr>
          <w:rFonts w:asciiTheme="minorEastAsia" w:hAnsiTheme="minorEastAsia" w:eastAsiaTheme="minorEastAsia"/>
          <w:szCs w:val="21"/>
        </w:rPr>
        <w:t>各过程业务核算的内容</w:t>
      </w:r>
    </w:p>
    <w:p>
      <w:pPr>
        <w:spacing w:line="400" w:lineRule="exact"/>
        <w:rPr>
          <w:rFonts w:asciiTheme="minorEastAsia" w:hAnsiTheme="minorEastAsia" w:eastAsiaTheme="minorEastAsia"/>
          <w:szCs w:val="21"/>
        </w:rPr>
      </w:pPr>
      <w:r>
        <w:rPr>
          <w:rFonts w:asciiTheme="minorEastAsia" w:hAnsiTheme="minorEastAsia" w:eastAsiaTheme="minorEastAsia"/>
          <w:szCs w:val="21"/>
        </w:rPr>
        <w:t>三、成本计算</w:t>
      </w:r>
    </w:p>
    <w:p>
      <w:pPr>
        <w:spacing w:line="400" w:lineRule="exact"/>
        <w:rPr>
          <w:rFonts w:asciiTheme="minorEastAsia" w:hAnsiTheme="minorEastAsia" w:eastAsiaTheme="minorEastAsia"/>
          <w:szCs w:val="21"/>
        </w:rPr>
      </w:pPr>
      <w:r>
        <w:rPr>
          <w:rFonts w:asciiTheme="minorEastAsia" w:hAnsiTheme="minorEastAsia" w:eastAsiaTheme="minorEastAsia"/>
          <w:szCs w:val="21"/>
        </w:rPr>
        <w:t>四</w:t>
      </w:r>
      <w:r>
        <w:rPr>
          <w:rFonts w:hint="eastAsia" w:asciiTheme="minorEastAsia" w:hAnsiTheme="minorEastAsia" w:eastAsiaTheme="minorEastAsia"/>
          <w:szCs w:val="21"/>
        </w:rPr>
        <w:t>、</w:t>
      </w:r>
      <w:r>
        <w:rPr>
          <w:rFonts w:asciiTheme="minorEastAsia" w:hAnsiTheme="minorEastAsia" w:eastAsiaTheme="minorEastAsia"/>
          <w:szCs w:val="21"/>
        </w:rPr>
        <w:t>成本计算的基本要求</w:t>
      </w:r>
    </w:p>
    <w:p>
      <w:pPr>
        <w:spacing w:line="400" w:lineRule="exact"/>
        <w:rPr>
          <w:rFonts w:asciiTheme="minorEastAsia" w:hAnsiTheme="minorEastAsia" w:eastAsiaTheme="minorEastAsia"/>
          <w:szCs w:val="21"/>
        </w:rPr>
      </w:pPr>
      <w:r>
        <w:rPr>
          <w:rFonts w:asciiTheme="minorEastAsia" w:hAnsiTheme="minorEastAsia" w:eastAsiaTheme="minorEastAsia"/>
          <w:szCs w:val="21"/>
        </w:rPr>
        <w:t>五</w:t>
      </w:r>
      <w:r>
        <w:rPr>
          <w:rFonts w:hint="eastAsia" w:asciiTheme="minorEastAsia" w:hAnsiTheme="minorEastAsia" w:eastAsiaTheme="minorEastAsia"/>
          <w:szCs w:val="21"/>
        </w:rPr>
        <w:t>、</w:t>
      </w:r>
      <w:r>
        <w:rPr>
          <w:rFonts w:asciiTheme="minorEastAsia" w:hAnsiTheme="minorEastAsia" w:eastAsiaTheme="minorEastAsia"/>
          <w:szCs w:val="21"/>
        </w:rPr>
        <w:t>成本计算程序</w:t>
      </w:r>
    </w:p>
    <w:p>
      <w:pPr>
        <w:spacing w:line="400" w:lineRule="exact"/>
        <w:rPr>
          <w:rFonts w:asciiTheme="minorEastAsia" w:hAnsiTheme="minorEastAsia" w:eastAsiaTheme="minorEastAsia"/>
          <w:szCs w:val="21"/>
        </w:rPr>
      </w:pPr>
    </w:p>
    <w:p>
      <w:pPr>
        <w:spacing w:line="400" w:lineRule="exact"/>
        <w:ind w:firstLine="420" w:firstLineChars="200"/>
        <w:jc w:val="center"/>
        <w:rPr>
          <w:rFonts w:asciiTheme="minorEastAsia" w:hAnsiTheme="minorEastAsia" w:eastAsiaTheme="minorEastAsia"/>
          <w:szCs w:val="21"/>
        </w:rPr>
      </w:pPr>
      <w:r>
        <w:rPr>
          <w:rFonts w:hint="eastAsia" w:asciiTheme="minorEastAsia" w:hAnsiTheme="minorEastAsia" w:eastAsiaTheme="minorEastAsia"/>
          <w:szCs w:val="21"/>
        </w:rPr>
        <w:t>第二节 企业筹集资金业务的核算</w:t>
      </w:r>
    </w:p>
    <w:p>
      <w:pPr>
        <w:pStyle w:val="30"/>
        <w:numPr>
          <w:ilvl w:val="0"/>
          <w:numId w:val="1"/>
        </w:numPr>
        <w:spacing w:line="400" w:lineRule="exact"/>
        <w:ind w:left="420" w:firstLineChars="0"/>
        <w:rPr>
          <w:rFonts w:asciiTheme="minorEastAsia" w:hAnsiTheme="minorEastAsia" w:eastAsiaTheme="minorEastAsia"/>
          <w:szCs w:val="21"/>
        </w:rPr>
      </w:pPr>
      <w:r>
        <w:rPr>
          <w:rFonts w:hint="eastAsia" w:asciiTheme="minorEastAsia" w:hAnsiTheme="minorEastAsia" w:eastAsiaTheme="minorEastAsia"/>
          <w:szCs w:val="21"/>
        </w:rPr>
        <w:t>所有者权益筹资业务的核算</w:t>
      </w:r>
    </w:p>
    <w:p>
      <w:pPr>
        <w:pStyle w:val="30"/>
        <w:numPr>
          <w:ilvl w:val="0"/>
          <w:numId w:val="2"/>
        </w:numPr>
        <w:spacing w:line="400" w:lineRule="exact"/>
        <w:ind w:firstLineChars="0"/>
        <w:rPr>
          <w:rFonts w:asciiTheme="minorEastAsia" w:hAnsiTheme="minorEastAsia" w:eastAsiaTheme="minorEastAsia"/>
          <w:szCs w:val="21"/>
        </w:rPr>
      </w:pPr>
      <w:r>
        <w:rPr>
          <w:rFonts w:hint="eastAsia" w:asciiTheme="minorEastAsia" w:hAnsiTheme="minorEastAsia" w:eastAsiaTheme="minorEastAsia"/>
          <w:szCs w:val="21"/>
        </w:rPr>
        <w:t>筹资方式的比较分析</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（二）应设置的主要账户</w:t>
      </w:r>
      <w:r>
        <w:rPr>
          <w:rFonts w:asciiTheme="minorEastAsia" w:hAnsiTheme="minorEastAsia" w:eastAsiaTheme="minorEastAsia"/>
          <w:szCs w:val="21"/>
        </w:rPr>
        <w:t>（要求：熟悉账户的性质、结构、用途，下同）</w:t>
      </w:r>
    </w:p>
    <w:p>
      <w:pPr>
        <w:spacing w:line="400" w:lineRule="exact"/>
        <w:ind w:firstLine="420" w:firstLineChars="200"/>
        <w:rPr>
          <w:rFonts w:ascii="宋体" w:hAnsi="宋体"/>
          <w:bCs/>
          <w:szCs w:val="21"/>
        </w:rPr>
      </w:pPr>
      <w:r>
        <w:rPr>
          <w:rFonts w:hint="eastAsia" w:ascii="宋体" w:hAnsi="宋体"/>
          <w:bCs/>
          <w:szCs w:val="21"/>
        </w:rPr>
        <w:t>“实收资本”“资本公积”和“银行存款”“固定资产”等账户。</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（三）主要账务处理举例</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二、负债筹资业务的核算</w:t>
      </w:r>
    </w:p>
    <w:p>
      <w:pPr>
        <w:spacing w:line="400" w:lineRule="exact"/>
        <w:ind w:left="420"/>
        <w:rPr>
          <w:rFonts w:asciiTheme="minorEastAsia" w:hAnsiTheme="minorEastAsia" w:eastAsiaTheme="minorEastAsia"/>
          <w:szCs w:val="21"/>
        </w:rPr>
      </w:pPr>
      <w:r>
        <w:rPr>
          <w:rFonts w:hint="eastAsia" w:asciiTheme="minorEastAsia" w:hAnsiTheme="minorEastAsia" w:eastAsiaTheme="minorEastAsia"/>
          <w:szCs w:val="21"/>
        </w:rPr>
        <w:t>（一）筹资方式的比较分析</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 xml:space="preserve">（二）应设置的主要账户 </w:t>
      </w:r>
    </w:p>
    <w:p>
      <w:pPr>
        <w:spacing w:line="360" w:lineRule="exact"/>
        <w:ind w:left="896" w:leftChars="342" w:hanging="178" w:hangingChars="85"/>
        <w:rPr>
          <w:rFonts w:ascii="宋体" w:hAnsi="宋体"/>
          <w:bCs/>
          <w:szCs w:val="21"/>
        </w:rPr>
      </w:pPr>
      <w:r>
        <w:rPr>
          <w:rFonts w:ascii="宋体" w:hAnsi="宋体"/>
          <w:bCs/>
          <w:szCs w:val="21"/>
        </w:rPr>
        <w:t>“长期借款”“短期借款”</w:t>
      </w:r>
      <w:r>
        <w:rPr>
          <w:rFonts w:hint="eastAsia" w:ascii="宋体" w:hAnsi="宋体"/>
          <w:bCs/>
          <w:szCs w:val="21"/>
        </w:rPr>
        <w:t>、“财务费用”、</w:t>
      </w:r>
      <w:r>
        <w:rPr>
          <w:rFonts w:ascii="宋体" w:hAnsi="宋体"/>
          <w:bCs/>
          <w:szCs w:val="21"/>
        </w:rPr>
        <w:t>“银行存款”</w:t>
      </w:r>
      <w:r>
        <w:rPr>
          <w:rFonts w:hint="eastAsia" w:ascii="宋体" w:hAnsi="宋体"/>
          <w:bCs/>
          <w:szCs w:val="21"/>
        </w:rPr>
        <w:t>、“应付利息”</w:t>
      </w:r>
      <w:r>
        <w:rPr>
          <w:rFonts w:ascii="宋体" w:hAnsi="宋体"/>
          <w:bCs/>
          <w:szCs w:val="21"/>
        </w:rPr>
        <w:t>等账户</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（三）主要账务处理举例</w:t>
      </w:r>
    </w:p>
    <w:p>
      <w:pPr>
        <w:spacing w:line="400" w:lineRule="exact"/>
        <w:jc w:val="center"/>
        <w:rPr>
          <w:b/>
        </w:rPr>
      </w:pPr>
      <w:r>
        <w:t>第</w:t>
      </w:r>
      <w:r>
        <w:rPr>
          <w:rFonts w:hint="eastAsia"/>
        </w:rPr>
        <w:t>三</w:t>
      </w:r>
      <w:r>
        <w:t xml:space="preserve">节  </w:t>
      </w:r>
      <w:r>
        <w:rPr>
          <w:rFonts w:hint="eastAsia"/>
        </w:rPr>
        <w:t>供应</w:t>
      </w:r>
      <w:r>
        <w:t>过程的核算和材料采购成本计算</w:t>
      </w:r>
    </w:p>
    <w:p>
      <w:pPr>
        <w:spacing w:line="400" w:lineRule="exact"/>
        <w:rPr>
          <w:rFonts w:asciiTheme="minorEastAsia" w:hAnsiTheme="minorEastAsia" w:eastAsiaTheme="minorEastAsia"/>
          <w:szCs w:val="21"/>
        </w:rPr>
      </w:pPr>
      <w:r>
        <w:rPr>
          <w:rFonts w:asciiTheme="minorEastAsia" w:hAnsiTheme="minorEastAsia" w:eastAsiaTheme="minorEastAsia"/>
          <w:szCs w:val="21"/>
        </w:rPr>
        <w:t>一</w:t>
      </w:r>
      <w:r>
        <w:rPr>
          <w:rFonts w:hint="eastAsia" w:asciiTheme="minorEastAsia" w:hAnsiTheme="minorEastAsia" w:eastAsiaTheme="minorEastAsia"/>
          <w:szCs w:val="21"/>
        </w:rPr>
        <w:t>、</w:t>
      </w:r>
      <w:r>
        <w:rPr>
          <w:rFonts w:asciiTheme="minorEastAsia" w:hAnsiTheme="minorEastAsia" w:eastAsiaTheme="minorEastAsia"/>
          <w:szCs w:val="21"/>
        </w:rPr>
        <w:t>固定资产购入业务的核算</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（一）外购固定资产成本的构成</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bCs/>
          <w:szCs w:val="21"/>
        </w:rPr>
        <w:t>（二）</w:t>
      </w:r>
      <w:r>
        <w:rPr>
          <w:rFonts w:asciiTheme="minorEastAsia" w:hAnsiTheme="minorEastAsia" w:eastAsiaTheme="minorEastAsia"/>
          <w:szCs w:val="21"/>
        </w:rPr>
        <w:t>账户设置</w:t>
      </w:r>
    </w:p>
    <w:p>
      <w:pPr>
        <w:spacing w:line="360" w:lineRule="exact"/>
        <w:ind w:left="896" w:leftChars="342" w:hanging="178" w:hangingChars="85"/>
        <w:rPr>
          <w:rFonts w:ascii="宋体" w:hAnsi="宋体"/>
          <w:bCs/>
          <w:szCs w:val="21"/>
        </w:rPr>
      </w:pPr>
      <w:r>
        <w:rPr>
          <w:rFonts w:hint="eastAsia" w:ascii="宋体" w:hAnsi="宋体"/>
          <w:bCs/>
          <w:szCs w:val="21"/>
        </w:rPr>
        <w:t>“固定资产”“在建工程”、“应交税费——应交增值税（进项税）”等账户。</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（三）</w:t>
      </w:r>
      <w:r>
        <w:rPr>
          <w:rFonts w:asciiTheme="minorEastAsia" w:hAnsiTheme="minorEastAsia" w:eastAsiaTheme="minorEastAsia"/>
          <w:szCs w:val="21"/>
        </w:rPr>
        <w:t>固定资产购入业务的总分类核算业务举例</w:t>
      </w:r>
    </w:p>
    <w:p>
      <w:pPr>
        <w:spacing w:line="400" w:lineRule="exact"/>
        <w:rPr>
          <w:rFonts w:asciiTheme="minorEastAsia" w:hAnsiTheme="minorEastAsia" w:eastAsiaTheme="minorEastAsia"/>
          <w:szCs w:val="21"/>
        </w:rPr>
      </w:pPr>
      <w:r>
        <w:rPr>
          <w:rFonts w:asciiTheme="minorEastAsia" w:hAnsiTheme="minorEastAsia" w:eastAsiaTheme="minorEastAsia"/>
          <w:szCs w:val="21"/>
        </w:rPr>
        <w:t>二</w:t>
      </w:r>
      <w:r>
        <w:rPr>
          <w:rFonts w:hint="eastAsia" w:asciiTheme="minorEastAsia" w:hAnsiTheme="minorEastAsia" w:eastAsiaTheme="minorEastAsia"/>
          <w:szCs w:val="21"/>
        </w:rPr>
        <w:t>、</w:t>
      </w:r>
      <w:r>
        <w:rPr>
          <w:rFonts w:asciiTheme="minorEastAsia" w:hAnsiTheme="minorEastAsia" w:eastAsiaTheme="minorEastAsia"/>
          <w:szCs w:val="21"/>
        </w:rPr>
        <w:t>材料采购业务的核算和材料采购成本的计算</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 xml:space="preserve">（一）外购材料成本的构成 </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（二）</w:t>
      </w:r>
      <w:r>
        <w:rPr>
          <w:rFonts w:asciiTheme="minorEastAsia" w:hAnsiTheme="minorEastAsia" w:eastAsiaTheme="minorEastAsia"/>
          <w:szCs w:val="21"/>
        </w:rPr>
        <w:t>按实际成本核算的账户设置</w:t>
      </w:r>
    </w:p>
    <w:p>
      <w:pPr>
        <w:spacing w:line="360" w:lineRule="exact"/>
        <w:ind w:firstLine="420" w:firstLineChars="200"/>
        <w:rPr>
          <w:rFonts w:ascii="宋体" w:hAnsi="宋体"/>
          <w:bCs/>
          <w:szCs w:val="21"/>
        </w:rPr>
      </w:pPr>
      <w:r>
        <w:rPr>
          <w:rFonts w:hint="eastAsia" w:ascii="宋体" w:hAnsi="宋体"/>
          <w:bCs/>
          <w:szCs w:val="21"/>
        </w:rPr>
        <w:t>“在途物资”、“应交税费——应交增值税（进项税）”、</w:t>
      </w:r>
      <w:r>
        <w:rPr>
          <w:rFonts w:ascii="宋体" w:hAnsi="宋体"/>
          <w:bCs/>
          <w:szCs w:val="21"/>
        </w:rPr>
        <w:t>“</w:t>
      </w:r>
      <w:r>
        <w:rPr>
          <w:rFonts w:hint="eastAsia" w:ascii="宋体" w:hAnsi="宋体"/>
          <w:bCs/>
          <w:szCs w:val="21"/>
        </w:rPr>
        <w:t>原材料</w:t>
      </w:r>
      <w:r>
        <w:rPr>
          <w:rFonts w:ascii="宋体" w:hAnsi="宋体"/>
          <w:bCs/>
          <w:szCs w:val="21"/>
        </w:rPr>
        <w:t>”</w:t>
      </w:r>
      <w:r>
        <w:rPr>
          <w:rFonts w:hint="eastAsia" w:ascii="宋体" w:hAnsi="宋体"/>
          <w:bCs/>
          <w:szCs w:val="21"/>
        </w:rPr>
        <w:t>、“应付账款”、“应付票据”、“预付账款”、“库存现金”、“银行存款”等账户。</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（三）</w:t>
      </w:r>
      <w:r>
        <w:rPr>
          <w:rFonts w:asciiTheme="minorEastAsia" w:hAnsiTheme="minorEastAsia" w:eastAsiaTheme="minorEastAsia"/>
          <w:szCs w:val="21"/>
        </w:rPr>
        <w:t>材料采购业务举例</w:t>
      </w:r>
    </w:p>
    <w:p>
      <w:pPr>
        <w:spacing w:line="400" w:lineRule="exact"/>
        <w:jc w:val="center"/>
        <w:rPr>
          <w:b/>
        </w:rPr>
      </w:pPr>
      <w:r>
        <w:t>第</w:t>
      </w:r>
      <w:r>
        <w:rPr>
          <w:rFonts w:hint="eastAsia"/>
        </w:rPr>
        <w:t>四</w:t>
      </w:r>
      <w:r>
        <w:t>节  生产过程的核算与产品生产成本计算</w:t>
      </w:r>
    </w:p>
    <w:p>
      <w:pPr>
        <w:spacing w:line="400" w:lineRule="exact"/>
        <w:jc w:val="left"/>
        <w:rPr>
          <w:rFonts w:ascii="Verdana" w:hAnsi="Verdana"/>
          <w:color w:val="000000" w:themeColor="text1"/>
          <w:szCs w:val="21"/>
        </w:rPr>
      </w:pPr>
      <w:r>
        <w:rPr>
          <w:rFonts w:ascii="Verdana" w:hAnsi="Verdana"/>
          <w:color w:val="000000" w:themeColor="text1"/>
          <w:szCs w:val="21"/>
        </w:rPr>
        <w:t xml:space="preserve">一、产品生产业务概述 </w:t>
      </w:r>
    </w:p>
    <w:p>
      <w:pPr>
        <w:spacing w:line="360" w:lineRule="exact"/>
        <w:ind w:firstLine="420" w:firstLineChars="200"/>
        <w:outlineLvl w:val="0"/>
        <w:rPr>
          <w:rFonts w:ascii="宋体" w:hAnsi="宋体"/>
          <w:bCs/>
          <w:szCs w:val="21"/>
        </w:rPr>
      </w:pPr>
      <w:r>
        <w:rPr>
          <w:rFonts w:hint="eastAsia" w:ascii="宋体" w:hAnsi="宋体"/>
          <w:bCs/>
          <w:szCs w:val="21"/>
        </w:rPr>
        <w:t>（一）生产过程的核算业务</w:t>
      </w:r>
    </w:p>
    <w:p>
      <w:pPr>
        <w:spacing w:line="360" w:lineRule="exact"/>
        <w:ind w:firstLine="420" w:firstLineChars="200"/>
        <w:outlineLvl w:val="0"/>
        <w:rPr>
          <w:rFonts w:ascii="宋体" w:hAnsi="宋体"/>
          <w:bCs/>
          <w:szCs w:val="21"/>
        </w:rPr>
      </w:pPr>
      <w:r>
        <w:rPr>
          <w:rFonts w:hint="eastAsia" w:ascii="宋体" w:hAnsi="宋体"/>
          <w:bCs/>
          <w:szCs w:val="21"/>
        </w:rPr>
        <w:t>（二）生产费用的划分</w:t>
      </w:r>
    </w:p>
    <w:p>
      <w:pPr>
        <w:spacing w:line="360" w:lineRule="exact"/>
        <w:ind w:left="1259" w:leftChars="342" w:hanging="541" w:hangingChars="258"/>
        <w:rPr>
          <w:rFonts w:ascii="宋体" w:hAnsi="宋体"/>
          <w:bCs/>
          <w:szCs w:val="21"/>
        </w:rPr>
      </w:pPr>
      <w:r>
        <w:rPr>
          <w:rFonts w:hint="eastAsia" w:ascii="宋体" w:hAnsi="宋体"/>
          <w:bCs/>
          <w:szCs w:val="21"/>
        </w:rPr>
        <w:t>直接费用、间接费用和期间费用。</w:t>
      </w:r>
    </w:p>
    <w:p>
      <w:pPr>
        <w:spacing w:line="400" w:lineRule="exact"/>
        <w:jc w:val="left"/>
        <w:rPr>
          <w:rFonts w:ascii="Verdana" w:hAnsi="Verdana"/>
          <w:color w:val="000000" w:themeColor="text1"/>
          <w:szCs w:val="21"/>
        </w:rPr>
      </w:pPr>
      <w:r>
        <w:rPr>
          <w:rFonts w:ascii="Verdana" w:hAnsi="Verdana"/>
          <w:color w:val="000000" w:themeColor="text1"/>
          <w:szCs w:val="21"/>
        </w:rPr>
        <w:t xml:space="preserve">二、产品生产业务的核算 </w:t>
      </w:r>
    </w:p>
    <w:p>
      <w:pPr>
        <w:spacing w:line="360" w:lineRule="exact"/>
        <w:ind w:firstLine="539" w:firstLineChars="257"/>
        <w:outlineLvl w:val="0"/>
        <w:rPr>
          <w:rFonts w:ascii="宋体" w:hAnsi="宋体"/>
          <w:bCs/>
          <w:szCs w:val="21"/>
        </w:rPr>
      </w:pPr>
      <w:r>
        <w:rPr>
          <w:rFonts w:hint="eastAsia" w:ascii="宋体" w:hAnsi="宋体"/>
          <w:bCs/>
          <w:szCs w:val="21"/>
        </w:rPr>
        <w:t>（一）主要账户设置</w:t>
      </w:r>
    </w:p>
    <w:p>
      <w:pPr>
        <w:spacing w:line="360" w:lineRule="exact"/>
        <w:ind w:firstLine="420" w:firstLineChars="200"/>
        <w:rPr>
          <w:rFonts w:ascii="宋体" w:hAnsi="宋体"/>
          <w:bCs/>
          <w:szCs w:val="21"/>
        </w:rPr>
      </w:pPr>
      <w:r>
        <w:rPr>
          <w:rFonts w:ascii="宋体" w:hAnsi="宋体"/>
          <w:bCs/>
          <w:szCs w:val="21"/>
        </w:rPr>
        <w:t>“</w:t>
      </w:r>
      <w:r>
        <w:rPr>
          <w:rFonts w:hint="eastAsia" w:ascii="宋体" w:hAnsi="宋体"/>
          <w:bCs/>
          <w:szCs w:val="21"/>
        </w:rPr>
        <w:t>生产成本</w:t>
      </w:r>
      <w:r>
        <w:rPr>
          <w:rFonts w:ascii="宋体" w:hAnsi="宋体"/>
          <w:bCs/>
          <w:szCs w:val="21"/>
        </w:rPr>
        <w:t>”</w:t>
      </w:r>
      <w:r>
        <w:rPr>
          <w:rFonts w:hint="eastAsia" w:ascii="宋体" w:hAnsi="宋体"/>
          <w:bCs/>
          <w:szCs w:val="21"/>
        </w:rPr>
        <w:t>、“制造费用”、“累计折旧”、“应付职工薪酬”、“库存商品”、“管理费用”等账户。</w:t>
      </w:r>
    </w:p>
    <w:p>
      <w:pPr>
        <w:spacing w:line="360" w:lineRule="exact"/>
        <w:ind w:firstLine="539" w:firstLineChars="257"/>
        <w:rPr>
          <w:rFonts w:ascii="宋体" w:hAnsi="宋体"/>
          <w:bCs/>
          <w:szCs w:val="21"/>
        </w:rPr>
      </w:pPr>
      <w:r>
        <w:rPr>
          <w:rFonts w:hint="eastAsia" w:ascii="宋体" w:hAnsi="宋体"/>
          <w:bCs/>
          <w:szCs w:val="21"/>
        </w:rPr>
        <w:t>（二）</w:t>
      </w:r>
      <w:r>
        <w:rPr>
          <w:rFonts w:hint="eastAsia" w:ascii="宋体" w:hAnsi="宋体"/>
          <w:szCs w:val="21"/>
        </w:rPr>
        <w:t>生产过程的经济业务核算</w:t>
      </w:r>
      <w:r>
        <w:rPr>
          <w:rFonts w:hint="eastAsia" w:ascii="宋体" w:hAnsi="宋体"/>
          <w:bCs/>
          <w:szCs w:val="21"/>
        </w:rPr>
        <w:t>举例</w:t>
      </w:r>
      <w:r>
        <w:rPr>
          <w:rFonts w:ascii="宋体" w:hAnsi="宋体"/>
          <w:bCs/>
          <w:szCs w:val="21"/>
        </w:rPr>
        <w:t xml:space="preserve"> </w:t>
      </w:r>
    </w:p>
    <w:p>
      <w:pPr>
        <w:spacing w:line="360" w:lineRule="exact"/>
        <w:ind w:firstLine="210" w:firstLineChars="100"/>
        <w:rPr>
          <w:rFonts w:ascii="宋体" w:hAnsi="宋体"/>
          <w:bCs/>
          <w:szCs w:val="21"/>
        </w:rPr>
      </w:pPr>
      <w:r>
        <w:rPr>
          <w:rFonts w:hint="eastAsia" w:ascii="宋体" w:hAnsi="宋体"/>
          <w:bCs/>
          <w:szCs w:val="21"/>
        </w:rPr>
        <w:t>三、产品生产成本的计算</w:t>
      </w:r>
    </w:p>
    <w:p>
      <w:pPr>
        <w:spacing w:line="360" w:lineRule="exact"/>
        <w:ind w:firstLine="630" w:firstLineChars="300"/>
        <w:rPr>
          <w:rFonts w:ascii="宋体" w:hAnsi="宋体"/>
          <w:bCs/>
          <w:szCs w:val="21"/>
        </w:rPr>
      </w:pPr>
      <w:r>
        <w:rPr>
          <w:rFonts w:hint="eastAsia" w:ascii="宋体" w:hAnsi="宋体"/>
          <w:bCs/>
          <w:szCs w:val="21"/>
        </w:rPr>
        <w:t xml:space="preserve">（一）产品生产成本的内容 </w:t>
      </w:r>
    </w:p>
    <w:p>
      <w:pPr>
        <w:spacing w:line="360" w:lineRule="exact"/>
        <w:ind w:firstLine="630" w:firstLineChars="300"/>
        <w:rPr>
          <w:rFonts w:ascii="宋体" w:hAnsi="宋体"/>
          <w:bCs/>
          <w:szCs w:val="21"/>
        </w:rPr>
      </w:pPr>
      <w:r>
        <w:rPr>
          <w:rFonts w:hint="eastAsia" w:ascii="宋体" w:hAnsi="宋体"/>
          <w:bCs/>
          <w:szCs w:val="21"/>
        </w:rPr>
        <w:t>（二）制造费用的分配及结转</w:t>
      </w:r>
    </w:p>
    <w:p>
      <w:pPr>
        <w:spacing w:line="360" w:lineRule="exact"/>
        <w:ind w:firstLine="630" w:firstLineChars="300"/>
        <w:rPr>
          <w:rFonts w:ascii="宋体" w:hAnsi="宋体"/>
          <w:bCs/>
          <w:szCs w:val="21"/>
        </w:rPr>
      </w:pPr>
      <w:r>
        <w:rPr>
          <w:rFonts w:hint="eastAsia" w:ascii="宋体" w:hAnsi="宋体"/>
          <w:bCs/>
          <w:szCs w:val="21"/>
        </w:rPr>
        <w:t>（三）完工产品成本的计算</w:t>
      </w:r>
    </w:p>
    <w:p>
      <w:pPr>
        <w:spacing w:line="400" w:lineRule="exact"/>
        <w:rPr>
          <w:rFonts w:asciiTheme="minorEastAsia" w:hAnsiTheme="minorEastAsia" w:eastAsiaTheme="minorEastAsia"/>
          <w:szCs w:val="21"/>
        </w:rPr>
      </w:pPr>
    </w:p>
    <w:p>
      <w:pPr>
        <w:spacing w:line="400" w:lineRule="exact"/>
        <w:jc w:val="center"/>
        <w:rPr>
          <w:b/>
        </w:rPr>
      </w:pPr>
      <w:r>
        <w:t>第</w:t>
      </w:r>
      <w:r>
        <w:rPr>
          <w:rFonts w:hint="eastAsia"/>
        </w:rPr>
        <w:t>五</w:t>
      </w:r>
      <w:r>
        <w:t>节 销售过程的核算与商品销售成本计算</w:t>
      </w:r>
    </w:p>
    <w:p>
      <w:pPr>
        <w:spacing w:line="400" w:lineRule="exact"/>
        <w:rPr>
          <w:rFonts w:asciiTheme="minorEastAsia" w:hAnsiTheme="minorEastAsia" w:eastAsiaTheme="minorEastAsia"/>
          <w:szCs w:val="21"/>
        </w:rPr>
      </w:pPr>
      <w:r>
        <w:rPr>
          <w:rFonts w:asciiTheme="minorEastAsia" w:hAnsiTheme="minorEastAsia" w:eastAsiaTheme="minorEastAsia"/>
          <w:szCs w:val="21"/>
        </w:rPr>
        <w:t>一</w:t>
      </w:r>
      <w:r>
        <w:rPr>
          <w:rFonts w:hint="eastAsia" w:asciiTheme="minorEastAsia" w:hAnsiTheme="minorEastAsia" w:eastAsiaTheme="minorEastAsia"/>
          <w:szCs w:val="21"/>
        </w:rPr>
        <w:t xml:space="preserve">、销售过程所包含的四个主要经济业务 </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二、</w:t>
      </w:r>
      <w:r>
        <w:rPr>
          <w:rFonts w:asciiTheme="minorEastAsia" w:hAnsiTheme="minorEastAsia" w:eastAsiaTheme="minorEastAsia"/>
          <w:szCs w:val="21"/>
        </w:rPr>
        <w:t>账户的设置</w:t>
      </w:r>
    </w:p>
    <w:p>
      <w:pPr>
        <w:spacing w:line="400" w:lineRule="exact"/>
        <w:ind w:firstLine="420" w:firstLineChars="200"/>
        <w:rPr>
          <w:rFonts w:asciiTheme="minorEastAsia" w:hAnsiTheme="minorEastAsia" w:eastAsiaTheme="minorEastAsia"/>
          <w:szCs w:val="21"/>
        </w:rPr>
      </w:pPr>
      <w:r>
        <w:rPr>
          <w:rFonts w:hint="eastAsia" w:ascii="宋体" w:hAnsi="宋体"/>
          <w:bCs/>
          <w:szCs w:val="21"/>
        </w:rPr>
        <w:t xml:space="preserve"> “主营业务收入”、“其他业务收入”、“主营业务成本”、“其他业务成本”、“税金及附加”、“销售费用”等账户。</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三、</w:t>
      </w:r>
      <w:r>
        <w:rPr>
          <w:rFonts w:asciiTheme="minorEastAsia" w:hAnsiTheme="minorEastAsia" w:eastAsiaTheme="minorEastAsia"/>
          <w:szCs w:val="21"/>
        </w:rPr>
        <w:t>销售过程的经济业务核算举例</w:t>
      </w:r>
    </w:p>
    <w:p>
      <w:pPr>
        <w:spacing w:line="400" w:lineRule="exact"/>
        <w:jc w:val="center"/>
        <w:rPr>
          <w:b/>
        </w:rPr>
      </w:pPr>
      <w:r>
        <w:t>第</w:t>
      </w:r>
      <w:r>
        <w:rPr>
          <w:rFonts w:hint="eastAsia"/>
        </w:rPr>
        <w:t>六</w:t>
      </w:r>
      <w:r>
        <w:t>节  利润和利润分配的核算</w:t>
      </w:r>
    </w:p>
    <w:p>
      <w:pPr>
        <w:spacing w:line="400" w:lineRule="exact"/>
        <w:rPr>
          <w:rFonts w:asciiTheme="minorEastAsia" w:hAnsiTheme="minorEastAsia" w:eastAsiaTheme="minorEastAsia"/>
          <w:szCs w:val="21"/>
        </w:rPr>
      </w:pPr>
      <w:r>
        <w:rPr>
          <w:rFonts w:asciiTheme="minorEastAsia" w:hAnsiTheme="minorEastAsia" w:eastAsiaTheme="minorEastAsia"/>
          <w:szCs w:val="21"/>
        </w:rPr>
        <w:t>一</w:t>
      </w:r>
      <w:r>
        <w:rPr>
          <w:rFonts w:hint="eastAsia" w:asciiTheme="minorEastAsia" w:hAnsiTheme="minorEastAsia" w:eastAsiaTheme="minorEastAsia"/>
          <w:szCs w:val="21"/>
        </w:rPr>
        <w:t>、</w:t>
      </w:r>
      <w:r>
        <w:rPr>
          <w:rFonts w:asciiTheme="minorEastAsia" w:hAnsiTheme="minorEastAsia" w:eastAsiaTheme="minorEastAsia"/>
          <w:szCs w:val="21"/>
        </w:rPr>
        <w:t>利润和利润分配概述</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（一）</w:t>
      </w:r>
      <w:r>
        <w:rPr>
          <w:rFonts w:asciiTheme="minorEastAsia" w:hAnsiTheme="minorEastAsia" w:eastAsiaTheme="minorEastAsia"/>
          <w:szCs w:val="21"/>
        </w:rPr>
        <w:t>利润</w:t>
      </w:r>
      <w:r>
        <w:rPr>
          <w:rFonts w:hint="eastAsia" w:asciiTheme="minorEastAsia" w:hAnsiTheme="minorEastAsia" w:eastAsiaTheme="minorEastAsia"/>
          <w:szCs w:val="21"/>
        </w:rPr>
        <w:t>计算指标</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（二）</w:t>
      </w:r>
      <w:r>
        <w:rPr>
          <w:rFonts w:asciiTheme="minorEastAsia" w:hAnsiTheme="minorEastAsia" w:eastAsiaTheme="minorEastAsia"/>
          <w:szCs w:val="21"/>
        </w:rPr>
        <w:t>利润分配</w:t>
      </w:r>
      <w:r>
        <w:rPr>
          <w:rFonts w:hint="eastAsia" w:asciiTheme="minorEastAsia" w:hAnsiTheme="minorEastAsia" w:eastAsiaTheme="minorEastAsia"/>
          <w:szCs w:val="21"/>
        </w:rPr>
        <w:t>的程序</w:t>
      </w:r>
    </w:p>
    <w:p>
      <w:pPr>
        <w:spacing w:line="400" w:lineRule="exact"/>
        <w:rPr>
          <w:rFonts w:asciiTheme="minorEastAsia" w:hAnsiTheme="minorEastAsia" w:eastAsiaTheme="minorEastAsia"/>
          <w:szCs w:val="21"/>
        </w:rPr>
      </w:pPr>
      <w:r>
        <w:rPr>
          <w:rFonts w:asciiTheme="minorEastAsia" w:hAnsiTheme="minorEastAsia" w:eastAsiaTheme="minorEastAsia"/>
          <w:szCs w:val="21"/>
        </w:rPr>
        <w:t>二</w:t>
      </w:r>
      <w:r>
        <w:rPr>
          <w:rFonts w:hint="eastAsia" w:asciiTheme="minorEastAsia" w:hAnsiTheme="minorEastAsia" w:eastAsiaTheme="minorEastAsia"/>
          <w:szCs w:val="21"/>
        </w:rPr>
        <w:t>、</w:t>
      </w:r>
      <w:r>
        <w:rPr>
          <w:rFonts w:asciiTheme="minorEastAsia" w:hAnsiTheme="minorEastAsia" w:eastAsiaTheme="minorEastAsia"/>
          <w:szCs w:val="21"/>
        </w:rPr>
        <w:t>账户设置</w:t>
      </w:r>
    </w:p>
    <w:p>
      <w:pPr>
        <w:spacing w:line="400" w:lineRule="exact"/>
        <w:ind w:left="420" w:leftChars="200"/>
        <w:rPr>
          <w:rFonts w:ascii="宋体" w:hAnsi="宋体"/>
          <w:szCs w:val="21"/>
        </w:rPr>
      </w:pPr>
      <w:r>
        <w:rPr>
          <w:rFonts w:hint="eastAsia" w:ascii="宋体" w:hAnsi="宋体"/>
          <w:szCs w:val="21"/>
        </w:rPr>
        <w:t>（一）利润计算相关账户</w:t>
      </w:r>
    </w:p>
    <w:p>
      <w:pPr>
        <w:spacing w:line="400" w:lineRule="exact"/>
        <w:ind w:left="420" w:leftChars="200"/>
        <w:rPr>
          <w:rFonts w:ascii="宋体" w:hAnsi="宋体"/>
          <w:bCs/>
          <w:szCs w:val="21"/>
        </w:rPr>
      </w:pPr>
      <w:r>
        <w:rPr>
          <w:rFonts w:hint="eastAsia" w:ascii="宋体" w:hAnsi="宋体"/>
          <w:szCs w:val="21"/>
        </w:rPr>
        <w:t>“营业外收入”、</w:t>
      </w:r>
      <w:r>
        <w:rPr>
          <w:rFonts w:hint="eastAsia" w:ascii="宋体" w:hAnsi="宋体"/>
          <w:bCs/>
          <w:szCs w:val="21"/>
        </w:rPr>
        <w:t>“营业外支出”、“财务费用”、</w:t>
      </w:r>
      <w:r>
        <w:rPr>
          <w:rFonts w:hint="eastAsia" w:ascii="宋体" w:hAnsi="宋体"/>
          <w:szCs w:val="21"/>
        </w:rPr>
        <w:t>“投资收益”、</w:t>
      </w:r>
      <w:r>
        <w:rPr>
          <w:rFonts w:hint="eastAsia" w:ascii="宋体" w:hAnsi="宋体"/>
          <w:bCs/>
          <w:szCs w:val="21"/>
        </w:rPr>
        <w:t>“所得税费用”、“本年利润”、</w:t>
      </w:r>
    </w:p>
    <w:p>
      <w:pPr>
        <w:spacing w:line="400" w:lineRule="exact"/>
        <w:rPr>
          <w:rFonts w:asciiTheme="minorEastAsia" w:hAnsiTheme="minorEastAsia" w:eastAsiaTheme="minorEastAsia"/>
          <w:szCs w:val="21"/>
        </w:rPr>
      </w:pPr>
      <w:r>
        <w:rPr>
          <w:rFonts w:hint="eastAsia" w:ascii="宋体" w:hAnsi="宋体"/>
          <w:bCs/>
          <w:szCs w:val="21"/>
        </w:rPr>
        <w:t>等账户。</w:t>
      </w:r>
    </w:p>
    <w:p>
      <w:pPr>
        <w:spacing w:line="400" w:lineRule="exact"/>
        <w:ind w:left="420" w:leftChars="200"/>
        <w:rPr>
          <w:rFonts w:ascii="宋体" w:hAnsi="宋体"/>
          <w:szCs w:val="21"/>
        </w:rPr>
      </w:pPr>
      <w:r>
        <w:rPr>
          <w:rFonts w:hint="eastAsia" w:asciiTheme="minorEastAsia" w:hAnsiTheme="minorEastAsia" w:eastAsiaTheme="minorEastAsia"/>
          <w:szCs w:val="21"/>
        </w:rPr>
        <w:t>（二）</w:t>
      </w:r>
      <w:r>
        <w:rPr>
          <w:rFonts w:hint="eastAsia" w:ascii="宋体" w:hAnsi="宋体"/>
          <w:szCs w:val="21"/>
        </w:rPr>
        <w:t>利润分配相关账户</w:t>
      </w:r>
    </w:p>
    <w:p>
      <w:pPr>
        <w:spacing w:line="400" w:lineRule="exact"/>
        <w:ind w:left="420" w:leftChars="200"/>
        <w:rPr>
          <w:rFonts w:asciiTheme="minorEastAsia" w:hAnsiTheme="minorEastAsia" w:eastAsiaTheme="minorEastAsia"/>
          <w:szCs w:val="21"/>
        </w:rPr>
      </w:pPr>
      <w:r>
        <w:rPr>
          <w:rFonts w:hint="eastAsia" w:asciiTheme="minorEastAsia" w:hAnsiTheme="minorEastAsia" w:eastAsiaTheme="minorEastAsia"/>
          <w:szCs w:val="21"/>
        </w:rPr>
        <w:t>“利润分配——未分配利润</w:t>
      </w:r>
      <w:r>
        <w:rPr>
          <w:rFonts w:asciiTheme="minorEastAsia" w:hAnsiTheme="minorEastAsia" w:eastAsiaTheme="minorEastAsia"/>
          <w:szCs w:val="21"/>
        </w:rPr>
        <w:t>”</w:t>
      </w:r>
      <w:r>
        <w:rPr>
          <w:rFonts w:hint="eastAsia" w:asciiTheme="minorEastAsia" w:hAnsiTheme="minorEastAsia" w:eastAsiaTheme="minorEastAsia"/>
          <w:szCs w:val="21"/>
        </w:rPr>
        <w:t>、“盈余公积”、“应付股利”、“利润分配——</w:t>
      </w:r>
      <w:r>
        <w:rPr>
          <w:rFonts w:asciiTheme="minorEastAsia" w:hAnsiTheme="minorEastAsia" w:eastAsiaTheme="minorEastAsia"/>
          <w:szCs w:val="21"/>
        </w:rPr>
        <w:t>……</w:t>
      </w:r>
      <w:r>
        <w:rPr>
          <w:rFonts w:hint="eastAsia" w:asciiTheme="minorEastAsia" w:hAnsiTheme="minorEastAsia" w:eastAsiaTheme="minorEastAsia"/>
          <w:szCs w:val="21"/>
        </w:rPr>
        <w:t>”等账户。</w:t>
      </w:r>
    </w:p>
    <w:p>
      <w:pPr>
        <w:pStyle w:val="30"/>
        <w:numPr>
          <w:ilvl w:val="0"/>
          <w:numId w:val="1"/>
        </w:numPr>
        <w:spacing w:line="400" w:lineRule="exact"/>
        <w:ind w:left="420" w:firstLineChars="0"/>
        <w:rPr>
          <w:rFonts w:asciiTheme="minorEastAsia" w:hAnsiTheme="minorEastAsia" w:eastAsiaTheme="minorEastAsia"/>
          <w:szCs w:val="21"/>
        </w:rPr>
      </w:pPr>
      <w:r>
        <w:rPr>
          <w:rFonts w:asciiTheme="minorEastAsia" w:hAnsiTheme="minorEastAsia" w:eastAsiaTheme="minorEastAsia"/>
          <w:szCs w:val="21"/>
        </w:rPr>
        <w:t>利润和利润分配过程的经济业务核算业务举例</w:t>
      </w:r>
    </w:p>
    <w:p>
      <w:pPr>
        <w:spacing w:line="400" w:lineRule="exact"/>
        <w:rPr>
          <w:rFonts w:asciiTheme="minorEastAsia" w:hAnsiTheme="minorEastAsia" w:eastAsiaTheme="minorEastAsia"/>
          <w:szCs w:val="21"/>
        </w:rPr>
      </w:pPr>
    </w:p>
    <w:p>
      <w:pPr>
        <w:spacing w:line="400" w:lineRule="exact"/>
        <w:ind w:firstLine="420" w:firstLineChars="200"/>
        <w:jc w:val="center"/>
        <w:rPr>
          <w:rFonts w:asciiTheme="minorEastAsia" w:hAnsiTheme="minorEastAsia" w:eastAsiaTheme="minorEastAsia"/>
          <w:szCs w:val="21"/>
        </w:rPr>
      </w:pPr>
      <w:r>
        <w:rPr>
          <w:rFonts w:asciiTheme="minorEastAsia" w:hAnsiTheme="minorEastAsia" w:eastAsiaTheme="minorEastAsia"/>
          <w:szCs w:val="21"/>
        </w:rPr>
        <w:t>第</w:t>
      </w:r>
      <w:r>
        <w:rPr>
          <w:rFonts w:hint="eastAsia" w:asciiTheme="minorEastAsia" w:hAnsiTheme="minorEastAsia" w:eastAsiaTheme="minorEastAsia"/>
          <w:szCs w:val="21"/>
        </w:rPr>
        <w:t>四</w:t>
      </w:r>
      <w:r>
        <w:rPr>
          <w:rFonts w:asciiTheme="minorEastAsia" w:hAnsiTheme="minorEastAsia" w:eastAsiaTheme="minorEastAsia"/>
          <w:szCs w:val="21"/>
        </w:rPr>
        <w:t>章  会计凭证</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【教学目的】</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了解</w:t>
      </w:r>
      <w:r>
        <w:rPr>
          <w:rFonts w:asciiTheme="minorEastAsia" w:hAnsiTheme="minorEastAsia" w:eastAsiaTheme="minorEastAsia"/>
          <w:szCs w:val="21"/>
        </w:rPr>
        <w:t>会计凭证的作用和种类，会计凭证的传递和保管</w:t>
      </w:r>
      <w:r>
        <w:rPr>
          <w:rFonts w:hint="eastAsia" w:asciiTheme="minorEastAsia" w:hAnsiTheme="minorEastAsia" w:eastAsiaTheme="minorEastAsia"/>
          <w:szCs w:val="21"/>
        </w:rPr>
        <w:t>；掌握</w:t>
      </w:r>
      <w:r>
        <w:rPr>
          <w:rFonts w:asciiTheme="minorEastAsia" w:hAnsiTheme="minorEastAsia" w:eastAsiaTheme="minorEastAsia"/>
          <w:szCs w:val="21"/>
        </w:rPr>
        <w:t>原始凭证的填制</w:t>
      </w:r>
      <w:r>
        <w:rPr>
          <w:rFonts w:hint="eastAsia" w:asciiTheme="minorEastAsia" w:hAnsiTheme="minorEastAsia" w:eastAsiaTheme="minorEastAsia"/>
          <w:szCs w:val="21"/>
        </w:rPr>
        <w:t>和</w:t>
      </w:r>
      <w:r>
        <w:rPr>
          <w:rFonts w:asciiTheme="minorEastAsia" w:hAnsiTheme="minorEastAsia" w:eastAsiaTheme="minorEastAsia"/>
          <w:szCs w:val="21"/>
        </w:rPr>
        <w:t>审核</w:t>
      </w:r>
      <w:r>
        <w:rPr>
          <w:rFonts w:hint="eastAsia" w:asciiTheme="minorEastAsia" w:hAnsiTheme="minorEastAsia" w:eastAsiaTheme="minorEastAsia"/>
          <w:szCs w:val="21"/>
        </w:rPr>
        <w:t>；掌握</w:t>
      </w:r>
      <w:r>
        <w:rPr>
          <w:rFonts w:asciiTheme="minorEastAsia" w:hAnsiTheme="minorEastAsia" w:eastAsiaTheme="minorEastAsia"/>
          <w:szCs w:val="21"/>
        </w:rPr>
        <w:t>记账凭证的填制</w:t>
      </w:r>
      <w:r>
        <w:rPr>
          <w:rFonts w:hint="eastAsia" w:asciiTheme="minorEastAsia" w:hAnsiTheme="minorEastAsia" w:eastAsiaTheme="minorEastAsia"/>
          <w:szCs w:val="21"/>
        </w:rPr>
        <w:t>和</w:t>
      </w:r>
      <w:r>
        <w:rPr>
          <w:rFonts w:asciiTheme="minorEastAsia" w:hAnsiTheme="minorEastAsia" w:eastAsiaTheme="minorEastAsia"/>
          <w:szCs w:val="21"/>
        </w:rPr>
        <w:t>审核</w:t>
      </w:r>
      <w:r>
        <w:rPr>
          <w:rFonts w:hint="eastAsia" w:asciiTheme="minorEastAsia" w:hAnsiTheme="minorEastAsia" w:eastAsiaTheme="minorEastAsia"/>
          <w:szCs w:val="21"/>
        </w:rPr>
        <w:t>。</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【教学要求】</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本章是企业账务处理流程的一部分，因此要求教师教学过程中采用情景模拟，仿真练习，辅以视频教学，使学生从直观上了解代表真实经济业务的原始凭证的类型、填制方法和审核要点，在审核无误的基础上将经济业务转换成会计语言，并用规范的会计凭证记录下来。</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学生在学习时，可以从生活中搜集原始凭证，模拟企业进行会计处理，可以以小组的形式设置不同角色，完成原始凭证的搜集、填制和审核以及记账凭证的填制和审核。</w:t>
      </w:r>
      <w:r>
        <w:rPr>
          <w:rFonts w:hint="eastAsia" w:asciiTheme="minorEastAsia" w:hAnsiTheme="minorEastAsia" w:eastAsiaTheme="minorEastAsia"/>
          <w:bCs/>
          <w:szCs w:val="21"/>
        </w:rPr>
        <w:t xml:space="preserve"> </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请参考 “六、课内实验（实践）教学内容及要求</w:t>
      </w:r>
      <w:r>
        <w:rPr>
          <w:rFonts w:asciiTheme="minorEastAsia" w:hAnsiTheme="minorEastAsia" w:eastAsiaTheme="minorEastAsia"/>
          <w:szCs w:val="21"/>
        </w:rPr>
        <w:t>”</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【重点难点】</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1.重点：</w:t>
      </w:r>
      <w:r>
        <w:rPr>
          <w:rFonts w:asciiTheme="minorEastAsia" w:hAnsiTheme="minorEastAsia" w:eastAsiaTheme="minorEastAsia"/>
          <w:szCs w:val="21"/>
        </w:rPr>
        <w:t>原始凭证的填制要求</w:t>
      </w:r>
      <w:r>
        <w:rPr>
          <w:rFonts w:hint="eastAsia" w:asciiTheme="minorEastAsia" w:hAnsiTheme="minorEastAsia" w:eastAsiaTheme="minorEastAsia"/>
          <w:szCs w:val="21"/>
        </w:rPr>
        <w:t>以及</w:t>
      </w:r>
      <w:r>
        <w:rPr>
          <w:rFonts w:asciiTheme="minorEastAsia" w:hAnsiTheme="minorEastAsia" w:eastAsiaTheme="minorEastAsia"/>
          <w:szCs w:val="21"/>
        </w:rPr>
        <w:t>审核要点；记账凭证的填制</w:t>
      </w:r>
      <w:r>
        <w:rPr>
          <w:rFonts w:hint="eastAsia" w:asciiTheme="minorEastAsia" w:hAnsiTheme="minorEastAsia" w:eastAsiaTheme="minorEastAsia"/>
          <w:szCs w:val="21"/>
        </w:rPr>
        <w:t>方法以及</w:t>
      </w:r>
      <w:r>
        <w:rPr>
          <w:rFonts w:asciiTheme="minorEastAsia" w:hAnsiTheme="minorEastAsia" w:eastAsiaTheme="minorEastAsia"/>
          <w:szCs w:val="21"/>
        </w:rPr>
        <w:t>审核</w:t>
      </w:r>
      <w:r>
        <w:rPr>
          <w:rFonts w:hint="eastAsia" w:asciiTheme="minorEastAsia" w:hAnsiTheme="minorEastAsia" w:eastAsiaTheme="minorEastAsia"/>
          <w:szCs w:val="21"/>
        </w:rPr>
        <w:t>要点。</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 xml:space="preserve"> </w:t>
      </w:r>
      <w:r>
        <w:rPr>
          <w:rFonts w:hint="eastAsia" w:asciiTheme="minorEastAsia" w:hAnsiTheme="minorEastAsia" w:eastAsiaTheme="minorEastAsia"/>
          <w:szCs w:val="21"/>
        </w:rPr>
        <w:t>难点：</w:t>
      </w:r>
      <w:r>
        <w:rPr>
          <w:rFonts w:asciiTheme="minorEastAsia" w:hAnsiTheme="minorEastAsia" w:eastAsiaTheme="minorEastAsia"/>
          <w:szCs w:val="21"/>
        </w:rPr>
        <w:t>原始凭证的填制</w:t>
      </w:r>
      <w:r>
        <w:rPr>
          <w:rFonts w:hint="eastAsia" w:asciiTheme="minorEastAsia" w:hAnsiTheme="minorEastAsia" w:eastAsiaTheme="minorEastAsia"/>
          <w:szCs w:val="21"/>
        </w:rPr>
        <w:t>；收、付、转记账凭证的填制。</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【教学内容】</w:t>
      </w:r>
    </w:p>
    <w:p>
      <w:pPr>
        <w:spacing w:line="400" w:lineRule="exact"/>
        <w:jc w:val="center"/>
        <w:rPr>
          <w:b/>
        </w:rPr>
      </w:pPr>
      <w:r>
        <w:t>第一节  填制和审核会计凭证的意义</w:t>
      </w:r>
    </w:p>
    <w:p>
      <w:pPr>
        <w:spacing w:line="400" w:lineRule="exact"/>
        <w:rPr>
          <w:rFonts w:asciiTheme="minorEastAsia" w:hAnsiTheme="minorEastAsia" w:eastAsiaTheme="minorEastAsia"/>
          <w:szCs w:val="21"/>
        </w:rPr>
      </w:pPr>
      <w:r>
        <w:rPr>
          <w:rFonts w:asciiTheme="minorEastAsia" w:hAnsiTheme="minorEastAsia" w:eastAsiaTheme="minorEastAsia"/>
          <w:szCs w:val="21"/>
        </w:rPr>
        <w:t>一</w:t>
      </w:r>
      <w:r>
        <w:rPr>
          <w:rFonts w:hint="eastAsia" w:asciiTheme="minorEastAsia" w:hAnsiTheme="minorEastAsia" w:eastAsiaTheme="minorEastAsia"/>
          <w:szCs w:val="21"/>
        </w:rPr>
        <w:t>、</w:t>
      </w:r>
      <w:r>
        <w:rPr>
          <w:rFonts w:asciiTheme="minorEastAsia" w:hAnsiTheme="minorEastAsia" w:eastAsiaTheme="minorEastAsia"/>
          <w:szCs w:val="21"/>
        </w:rPr>
        <w:t>会计凭证的意义</w:t>
      </w:r>
    </w:p>
    <w:p>
      <w:pPr>
        <w:spacing w:line="400" w:lineRule="exact"/>
        <w:rPr>
          <w:rFonts w:asciiTheme="minorEastAsia" w:hAnsiTheme="minorEastAsia" w:eastAsiaTheme="minorEastAsia"/>
          <w:szCs w:val="21"/>
        </w:rPr>
      </w:pPr>
      <w:r>
        <w:rPr>
          <w:rFonts w:asciiTheme="minorEastAsia" w:hAnsiTheme="minorEastAsia" w:eastAsiaTheme="minorEastAsia"/>
          <w:szCs w:val="21"/>
        </w:rPr>
        <w:t>二</w:t>
      </w:r>
      <w:r>
        <w:rPr>
          <w:rFonts w:hint="eastAsia" w:asciiTheme="minorEastAsia" w:hAnsiTheme="minorEastAsia" w:eastAsiaTheme="minorEastAsia"/>
          <w:szCs w:val="21"/>
        </w:rPr>
        <w:t>、</w:t>
      </w:r>
      <w:r>
        <w:rPr>
          <w:rFonts w:asciiTheme="minorEastAsia" w:hAnsiTheme="minorEastAsia" w:eastAsiaTheme="minorEastAsia"/>
          <w:szCs w:val="21"/>
        </w:rPr>
        <w:t>会计凭证的种类：原始凭证、记账凭证</w:t>
      </w:r>
    </w:p>
    <w:p>
      <w:pPr>
        <w:spacing w:line="400" w:lineRule="exact"/>
        <w:jc w:val="center"/>
        <w:rPr>
          <w:b/>
        </w:rPr>
      </w:pPr>
      <w:r>
        <w:t>第二节  会计凭证的种类</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一、</w:t>
      </w:r>
      <w:r>
        <w:rPr>
          <w:rFonts w:asciiTheme="minorEastAsia" w:hAnsiTheme="minorEastAsia" w:eastAsiaTheme="minorEastAsia"/>
          <w:szCs w:val="21"/>
        </w:rPr>
        <w:t>会计凭证按其编制程序和用途，分原始凭证和记账凭证两大类。</w:t>
      </w:r>
    </w:p>
    <w:p>
      <w:pPr>
        <w:spacing w:line="400" w:lineRule="exact"/>
        <w:ind w:firstLine="420" w:firstLineChars="200"/>
        <w:rPr>
          <w:rFonts w:asciiTheme="minorEastAsia" w:hAnsiTheme="minorEastAsia" w:eastAsiaTheme="minorEastAsia"/>
          <w:szCs w:val="21"/>
        </w:rPr>
      </w:pPr>
      <w:r>
        <w:rPr>
          <w:rFonts w:asciiTheme="minorEastAsia" w:hAnsiTheme="minorEastAsia" w:eastAsiaTheme="minorEastAsia"/>
          <w:szCs w:val="21"/>
        </w:rPr>
        <w:t>（一）原始凭证</w:t>
      </w:r>
    </w:p>
    <w:p>
      <w:pPr>
        <w:spacing w:line="400" w:lineRule="exact"/>
        <w:ind w:firstLine="420" w:firstLineChars="200"/>
        <w:rPr>
          <w:rFonts w:asciiTheme="minorEastAsia" w:hAnsiTheme="minorEastAsia" w:eastAsiaTheme="minorEastAsia"/>
          <w:szCs w:val="21"/>
        </w:rPr>
      </w:pPr>
      <w:r>
        <w:rPr>
          <w:rFonts w:asciiTheme="minorEastAsia" w:hAnsiTheme="minorEastAsia" w:eastAsiaTheme="minorEastAsia"/>
          <w:szCs w:val="21"/>
        </w:rPr>
        <w:t>（二）记账凭证</w:t>
      </w:r>
    </w:p>
    <w:p>
      <w:pPr>
        <w:spacing w:line="400" w:lineRule="exact"/>
        <w:jc w:val="center"/>
        <w:rPr>
          <w:b/>
        </w:rPr>
      </w:pPr>
      <w:r>
        <w:t>第三节  原始凭证的填制和审核</w:t>
      </w:r>
    </w:p>
    <w:p>
      <w:pPr>
        <w:spacing w:line="400" w:lineRule="exact"/>
        <w:rPr>
          <w:rFonts w:asciiTheme="minorEastAsia" w:hAnsiTheme="minorEastAsia" w:eastAsiaTheme="minorEastAsia"/>
          <w:szCs w:val="21"/>
        </w:rPr>
      </w:pPr>
      <w:r>
        <w:rPr>
          <w:rFonts w:asciiTheme="minorEastAsia" w:hAnsiTheme="minorEastAsia" w:eastAsiaTheme="minorEastAsia"/>
          <w:szCs w:val="21"/>
        </w:rPr>
        <w:t>一</w:t>
      </w:r>
      <w:r>
        <w:rPr>
          <w:rFonts w:hint="eastAsia" w:asciiTheme="minorEastAsia" w:hAnsiTheme="minorEastAsia" w:eastAsiaTheme="minorEastAsia"/>
          <w:szCs w:val="21"/>
        </w:rPr>
        <w:t>、</w:t>
      </w:r>
      <w:r>
        <w:rPr>
          <w:rFonts w:asciiTheme="minorEastAsia" w:hAnsiTheme="minorEastAsia" w:eastAsiaTheme="minorEastAsia"/>
          <w:szCs w:val="21"/>
        </w:rPr>
        <w:t>原始凭证的内容</w:t>
      </w:r>
    </w:p>
    <w:p>
      <w:pPr>
        <w:spacing w:line="400" w:lineRule="exact"/>
        <w:rPr>
          <w:rFonts w:asciiTheme="minorEastAsia" w:hAnsiTheme="minorEastAsia" w:eastAsiaTheme="minorEastAsia"/>
          <w:szCs w:val="21"/>
        </w:rPr>
      </w:pPr>
      <w:r>
        <w:rPr>
          <w:rFonts w:asciiTheme="minorEastAsia" w:hAnsiTheme="minorEastAsia" w:eastAsiaTheme="minorEastAsia"/>
          <w:szCs w:val="21"/>
        </w:rPr>
        <w:t>二</w:t>
      </w:r>
      <w:r>
        <w:rPr>
          <w:rFonts w:hint="eastAsia" w:asciiTheme="minorEastAsia" w:hAnsiTheme="minorEastAsia" w:eastAsiaTheme="minorEastAsia"/>
          <w:szCs w:val="21"/>
        </w:rPr>
        <w:t>、</w:t>
      </w:r>
      <w:r>
        <w:rPr>
          <w:rFonts w:asciiTheme="minorEastAsia" w:hAnsiTheme="minorEastAsia" w:eastAsiaTheme="minorEastAsia"/>
          <w:szCs w:val="21"/>
        </w:rPr>
        <w:t>原始凭证的填制和要求</w:t>
      </w:r>
    </w:p>
    <w:p>
      <w:pPr>
        <w:spacing w:line="400" w:lineRule="exact"/>
        <w:rPr>
          <w:rFonts w:asciiTheme="minorEastAsia" w:hAnsiTheme="minorEastAsia" w:eastAsiaTheme="minorEastAsia"/>
          <w:szCs w:val="21"/>
        </w:rPr>
      </w:pPr>
      <w:r>
        <w:rPr>
          <w:rFonts w:asciiTheme="minorEastAsia" w:hAnsiTheme="minorEastAsia" w:eastAsiaTheme="minorEastAsia"/>
          <w:szCs w:val="21"/>
        </w:rPr>
        <w:t>三</w:t>
      </w:r>
      <w:r>
        <w:rPr>
          <w:rFonts w:hint="eastAsia" w:asciiTheme="minorEastAsia" w:hAnsiTheme="minorEastAsia" w:eastAsiaTheme="minorEastAsia"/>
          <w:szCs w:val="21"/>
        </w:rPr>
        <w:t>、</w:t>
      </w:r>
      <w:r>
        <w:rPr>
          <w:rFonts w:asciiTheme="minorEastAsia" w:hAnsiTheme="minorEastAsia" w:eastAsiaTheme="minorEastAsia"/>
          <w:szCs w:val="21"/>
        </w:rPr>
        <w:t>原始凭证的审核内容</w:t>
      </w:r>
    </w:p>
    <w:p>
      <w:pPr>
        <w:spacing w:line="400" w:lineRule="exact"/>
        <w:jc w:val="center"/>
        <w:rPr>
          <w:b/>
        </w:rPr>
      </w:pPr>
      <w:r>
        <w:t>第四节  记账凭证的填制和审核</w:t>
      </w:r>
    </w:p>
    <w:p>
      <w:pPr>
        <w:spacing w:line="400" w:lineRule="exact"/>
        <w:rPr>
          <w:rFonts w:asciiTheme="minorEastAsia" w:hAnsiTheme="minorEastAsia" w:eastAsiaTheme="minorEastAsia"/>
          <w:szCs w:val="21"/>
        </w:rPr>
      </w:pPr>
      <w:r>
        <w:rPr>
          <w:rFonts w:asciiTheme="minorEastAsia" w:hAnsiTheme="minorEastAsia" w:eastAsiaTheme="minorEastAsia"/>
          <w:szCs w:val="21"/>
        </w:rPr>
        <w:t>一</w:t>
      </w:r>
      <w:r>
        <w:rPr>
          <w:rFonts w:hint="eastAsia" w:asciiTheme="minorEastAsia" w:hAnsiTheme="minorEastAsia" w:eastAsiaTheme="minorEastAsia"/>
          <w:szCs w:val="21"/>
        </w:rPr>
        <w:t>、</w:t>
      </w:r>
      <w:r>
        <w:rPr>
          <w:rFonts w:asciiTheme="minorEastAsia" w:hAnsiTheme="minorEastAsia" w:eastAsiaTheme="minorEastAsia"/>
          <w:szCs w:val="21"/>
        </w:rPr>
        <w:t>记账凭证内容</w:t>
      </w:r>
    </w:p>
    <w:p>
      <w:pPr>
        <w:spacing w:line="400" w:lineRule="exact"/>
        <w:rPr>
          <w:rFonts w:asciiTheme="minorEastAsia" w:hAnsiTheme="minorEastAsia" w:eastAsiaTheme="minorEastAsia"/>
          <w:szCs w:val="21"/>
        </w:rPr>
      </w:pPr>
      <w:r>
        <w:rPr>
          <w:rFonts w:asciiTheme="minorEastAsia" w:hAnsiTheme="minorEastAsia" w:eastAsiaTheme="minorEastAsia"/>
          <w:szCs w:val="21"/>
        </w:rPr>
        <w:t>二</w:t>
      </w:r>
      <w:r>
        <w:rPr>
          <w:rFonts w:hint="eastAsia" w:asciiTheme="minorEastAsia" w:hAnsiTheme="minorEastAsia" w:eastAsiaTheme="minorEastAsia"/>
          <w:szCs w:val="21"/>
        </w:rPr>
        <w:t>、</w:t>
      </w:r>
      <w:r>
        <w:rPr>
          <w:rFonts w:asciiTheme="minorEastAsia" w:hAnsiTheme="minorEastAsia" w:eastAsiaTheme="minorEastAsia"/>
          <w:szCs w:val="21"/>
        </w:rPr>
        <w:t>记账凭证的填制方法与要求</w:t>
      </w:r>
    </w:p>
    <w:p>
      <w:pPr>
        <w:spacing w:line="400" w:lineRule="exact"/>
        <w:rPr>
          <w:rFonts w:asciiTheme="minorEastAsia" w:hAnsiTheme="minorEastAsia" w:eastAsiaTheme="minorEastAsia"/>
          <w:szCs w:val="21"/>
        </w:rPr>
      </w:pPr>
      <w:r>
        <w:rPr>
          <w:rFonts w:asciiTheme="minorEastAsia" w:hAnsiTheme="minorEastAsia" w:eastAsiaTheme="minorEastAsia"/>
          <w:szCs w:val="21"/>
        </w:rPr>
        <w:t>三</w:t>
      </w:r>
      <w:r>
        <w:rPr>
          <w:rFonts w:hint="eastAsia" w:asciiTheme="minorEastAsia" w:hAnsiTheme="minorEastAsia" w:eastAsiaTheme="minorEastAsia"/>
          <w:szCs w:val="21"/>
        </w:rPr>
        <w:t>、</w:t>
      </w:r>
      <w:r>
        <w:rPr>
          <w:rFonts w:asciiTheme="minorEastAsia" w:hAnsiTheme="minorEastAsia" w:eastAsiaTheme="minorEastAsia"/>
          <w:szCs w:val="21"/>
        </w:rPr>
        <w:t>记账凭证内容的审核</w:t>
      </w:r>
    </w:p>
    <w:p>
      <w:pPr>
        <w:spacing w:line="400" w:lineRule="exact"/>
        <w:rPr>
          <w:rFonts w:asciiTheme="minorEastAsia" w:hAnsiTheme="minorEastAsia" w:eastAsiaTheme="minorEastAsia"/>
          <w:szCs w:val="21"/>
        </w:rPr>
      </w:pPr>
    </w:p>
    <w:p>
      <w:pPr>
        <w:spacing w:line="400" w:lineRule="exact"/>
        <w:jc w:val="center"/>
        <w:rPr>
          <w:b/>
        </w:rPr>
      </w:pPr>
      <w:r>
        <w:t>第五节  会计凭证的传递和保管</w:t>
      </w:r>
    </w:p>
    <w:p>
      <w:pPr>
        <w:tabs>
          <w:tab w:val="left" w:pos="5512"/>
        </w:tabs>
        <w:spacing w:line="400" w:lineRule="exact"/>
        <w:rPr>
          <w:rFonts w:asciiTheme="minorEastAsia" w:hAnsiTheme="minorEastAsia" w:eastAsiaTheme="minorEastAsia"/>
          <w:szCs w:val="21"/>
        </w:rPr>
      </w:pPr>
      <w:r>
        <w:rPr>
          <w:rFonts w:asciiTheme="minorEastAsia" w:hAnsiTheme="minorEastAsia" w:eastAsiaTheme="minorEastAsia"/>
          <w:szCs w:val="21"/>
        </w:rPr>
        <w:t>一</w:t>
      </w:r>
      <w:r>
        <w:rPr>
          <w:rFonts w:hint="eastAsia" w:asciiTheme="minorEastAsia" w:hAnsiTheme="minorEastAsia" w:eastAsiaTheme="minorEastAsia"/>
          <w:szCs w:val="21"/>
        </w:rPr>
        <w:t>、</w:t>
      </w:r>
      <w:r>
        <w:rPr>
          <w:rFonts w:asciiTheme="minorEastAsia" w:hAnsiTheme="minorEastAsia" w:eastAsiaTheme="minorEastAsia"/>
          <w:szCs w:val="21"/>
        </w:rPr>
        <w:t>会计凭证的传递</w:t>
      </w:r>
    </w:p>
    <w:p>
      <w:pPr>
        <w:tabs>
          <w:tab w:val="left" w:pos="5512"/>
        </w:tabs>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（一）</w:t>
      </w:r>
      <w:r>
        <w:rPr>
          <w:rFonts w:asciiTheme="minorEastAsia" w:hAnsiTheme="minorEastAsia" w:eastAsiaTheme="minorEastAsia"/>
          <w:szCs w:val="21"/>
        </w:rPr>
        <w:t>传递程序</w:t>
      </w:r>
      <w:r>
        <w:rPr>
          <w:rFonts w:hint="eastAsia" w:asciiTheme="minorEastAsia" w:hAnsiTheme="minorEastAsia" w:eastAsiaTheme="minorEastAsia"/>
          <w:szCs w:val="21"/>
        </w:rPr>
        <w:t xml:space="preserve"> </w:t>
      </w:r>
    </w:p>
    <w:p>
      <w:pPr>
        <w:tabs>
          <w:tab w:val="left" w:pos="5512"/>
        </w:tabs>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（二）</w:t>
      </w:r>
      <w:r>
        <w:rPr>
          <w:rFonts w:asciiTheme="minorEastAsia" w:hAnsiTheme="minorEastAsia" w:eastAsiaTheme="minorEastAsia"/>
          <w:szCs w:val="21"/>
        </w:rPr>
        <w:t>传递时间</w:t>
      </w:r>
      <w:r>
        <w:rPr>
          <w:rFonts w:hint="eastAsia" w:asciiTheme="minorEastAsia" w:hAnsiTheme="minorEastAsia" w:eastAsiaTheme="minorEastAsia"/>
          <w:szCs w:val="21"/>
        </w:rPr>
        <w:t xml:space="preserve"> </w:t>
      </w:r>
    </w:p>
    <w:p>
      <w:pPr>
        <w:tabs>
          <w:tab w:val="left" w:pos="5512"/>
        </w:tabs>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（三）</w:t>
      </w:r>
      <w:r>
        <w:rPr>
          <w:rFonts w:asciiTheme="minorEastAsia" w:hAnsiTheme="minorEastAsia" w:eastAsiaTheme="minorEastAsia"/>
          <w:szCs w:val="21"/>
        </w:rPr>
        <w:t>传递手续</w:t>
      </w:r>
      <w:r>
        <w:rPr>
          <w:rFonts w:hint="eastAsia" w:asciiTheme="minorEastAsia" w:hAnsiTheme="minorEastAsia" w:eastAsiaTheme="minorEastAsia"/>
          <w:szCs w:val="21"/>
        </w:rPr>
        <w:t xml:space="preserve"> </w:t>
      </w:r>
    </w:p>
    <w:p>
      <w:pPr>
        <w:tabs>
          <w:tab w:val="left" w:pos="5512"/>
        </w:tabs>
        <w:spacing w:line="400" w:lineRule="exact"/>
        <w:rPr>
          <w:rFonts w:asciiTheme="minorEastAsia" w:hAnsiTheme="minorEastAsia" w:eastAsiaTheme="minorEastAsia"/>
          <w:szCs w:val="21"/>
        </w:rPr>
      </w:pPr>
      <w:r>
        <w:rPr>
          <w:rFonts w:asciiTheme="minorEastAsia" w:hAnsiTheme="minorEastAsia" w:eastAsiaTheme="minorEastAsia"/>
          <w:szCs w:val="21"/>
        </w:rPr>
        <w:t>二</w:t>
      </w:r>
      <w:r>
        <w:rPr>
          <w:rFonts w:hint="eastAsia" w:asciiTheme="minorEastAsia" w:hAnsiTheme="minorEastAsia" w:eastAsiaTheme="minorEastAsia"/>
          <w:szCs w:val="21"/>
        </w:rPr>
        <w:t>、</w:t>
      </w:r>
      <w:r>
        <w:rPr>
          <w:rFonts w:asciiTheme="minorEastAsia" w:hAnsiTheme="minorEastAsia" w:eastAsiaTheme="minorEastAsia"/>
          <w:szCs w:val="21"/>
        </w:rPr>
        <w:t>会计凭证的保管</w:t>
      </w:r>
    </w:p>
    <w:p>
      <w:pPr>
        <w:tabs>
          <w:tab w:val="left" w:pos="5512"/>
        </w:tabs>
        <w:spacing w:line="400" w:lineRule="exact"/>
        <w:ind w:left="420" w:leftChars="200"/>
        <w:rPr>
          <w:rFonts w:asciiTheme="minorEastAsia" w:hAnsiTheme="minorEastAsia" w:eastAsiaTheme="minorEastAsia"/>
          <w:szCs w:val="21"/>
        </w:rPr>
      </w:pPr>
      <w:r>
        <w:rPr>
          <w:rFonts w:hint="eastAsia" w:asciiTheme="minorEastAsia" w:hAnsiTheme="minorEastAsia" w:eastAsiaTheme="minorEastAsia"/>
          <w:szCs w:val="21"/>
        </w:rPr>
        <w:t>（一）保管程序</w:t>
      </w:r>
    </w:p>
    <w:p>
      <w:pPr>
        <w:tabs>
          <w:tab w:val="left" w:pos="5512"/>
        </w:tabs>
        <w:spacing w:line="400" w:lineRule="exact"/>
        <w:ind w:left="420" w:leftChars="200"/>
        <w:rPr>
          <w:rFonts w:hint="eastAsia" w:asciiTheme="minorEastAsia" w:hAnsiTheme="minorEastAsia" w:eastAsiaTheme="minorEastAsia"/>
          <w:szCs w:val="21"/>
        </w:rPr>
      </w:pPr>
      <w:r>
        <w:rPr>
          <w:rFonts w:hint="eastAsia" w:asciiTheme="minorEastAsia" w:hAnsiTheme="minorEastAsia" w:eastAsiaTheme="minorEastAsia"/>
          <w:szCs w:val="21"/>
        </w:rPr>
        <w:t>（二）保管时限</w:t>
      </w:r>
    </w:p>
    <w:p>
      <w:pPr>
        <w:tabs>
          <w:tab w:val="left" w:pos="5512"/>
        </w:tabs>
        <w:spacing w:line="400" w:lineRule="exact"/>
        <w:ind w:left="420" w:leftChars="200"/>
        <w:rPr>
          <w:rFonts w:hint="eastAsia" w:asciiTheme="minorEastAsia" w:hAnsiTheme="minorEastAsia" w:eastAsiaTheme="minorEastAsia"/>
          <w:szCs w:val="21"/>
        </w:rPr>
      </w:pPr>
    </w:p>
    <w:p>
      <w:pPr>
        <w:spacing w:line="400" w:lineRule="exact"/>
        <w:jc w:val="center"/>
        <w:rPr>
          <w:rFonts w:asciiTheme="minorEastAsia" w:hAnsiTheme="minorEastAsia" w:eastAsiaTheme="minorEastAsia"/>
          <w:szCs w:val="21"/>
        </w:rPr>
      </w:pPr>
      <w:r>
        <w:rPr>
          <w:rFonts w:asciiTheme="minorEastAsia" w:hAnsiTheme="minorEastAsia" w:eastAsiaTheme="minorEastAsia"/>
          <w:szCs w:val="21"/>
        </w:rPr>
        <w:t>第</w:t>
      </w:r>
      <w:r>
        <w:rPr>
          <w:rFonts w:hint="eastAsia" w:asciiTheme="minorEastAsia" w:hAnsiTheme="minorEastAsia" w:eastAsiaTheme="minorEastAsia"/>
          <w:szCs w:val="21"/>
        </w:rPr>
        <w:t>五</w:t>
      </w:r>
      <w:r>
        <w:rPr>
          <w:rFonts w:asciiTheme="minorEastAsia" w:hAnsiTheme="minorEastAsia" w:eastAsiaTheme="minorEastAsia"/>
          <w:szCs w:val="21"/>
        </w:rPr>
        <w:t>章  会计账簿</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【教学目的】</w:t>
      </w:r>
    </w:p>
    <w:p>
      <w:pPr>
        <w:spacing w:line="400" w:lineRule="exact"/>
        <w:ind w:firstLine="420" w:firstLineChars="200"/>
        <w:rPr>
          <w:rFonts w:asciiTheme="minorEastAsia" w:hAnsiTheme="minorEastAsia" w:eastAsiaTheme="minorEastAsia"/>
          <w:szCs w:val="21"/>
        </w:rPr>
      </w:pPr>
      <w:r>
        <w:rPr>
          <w:rFonts w:asciiTheme="minorEastAsia" w:hAnsiTheme="minorEastAsia" w:eastAsiaTheme="minorEastAsia"/>
          <w:szCs w:val="21"/>
        </w:rPr>
        <w:t>了解会计账簿的概念、意义、种类、会计账簿的设置原则</w:t>
      </w:r>
      <w:r>
        <w:rPr>
          <w:rFonts w:hint="eastAsia" w:asciiTheme="minorEastAsia" w:hAnsiTheme="minorEastAsia" w:eastAsiaTheme="minorEastAsia"/>
          <w:szCs w:val="21"/>
        </w:rPr>
        <w:t>；掌握会计账簿的登记要求和</w:t>
      </w:r>
      <w:r>
        <w:rPr>
          <w:rFonts w:asciiTheme="minorEastAsia" w:hAnsiTheme="minorEastAsia" w:eastAsiaTheme="minorEastAsia"/>
          <w:szCs w:val="21"/>
        </w:rPr>
        <w:t>方法</w:t>
      </w:r>
      <w:r>
        <w:rPr>
          <w:rFonts w:hint="eastAsia" w:asciiTheme="minorEastAsia" w:hAnsiTheme="minorEastAsia" w:eastAsiaTheme="minorEastAsia"/>
          <w:szCs w:val="21"/>
        </w:rPr>
        <w:t>、查找错账的原理和方法并进行</w:t>
      </w:r>
      <w:r>
        <w:rPr>
          <w:rFonts w:asciiTheme="minorEastAsia" w:hAnsiTheme="minorEastAsia" w:eastAsiaTheme="minorEastAsia"/>
          <w:szCs w:val="21"/>
        </w:rPr>
        <w:t>错账更正</w:t>
      </w:r>
      <w:r>
        <w:rPr>
          <w:rFonts w:hint="eastAsia" w:asciiTheme="minorEastAsia" w:hAnsiTheme="minorEastAsia" w:eastAsiaTheme="minorEastAsia"/>
          <w:szCs w:val="21"/>
        </w:rPr>
        <w:t>、会进行</w:t>
      </w:r>
      <w:r>
        <w:rPr>
          <w:rFonts w:asciiTheme="minorEastAsia" w:hAnsiTheme="minorEastAsia" w:eastAsiaTheme="minorEastAsia"/>
          <w:szCs w:val="21"/>
        </w:rPr>
        <w:t>结账和对账</w:t>
      </w:r>
      <w:r>
        <w:rPr>
          <w:rFonts w:hint="eastAsia" w:asciiTheme="minorEastAsia" w:hAnsiTheme="minorEastAsia" w:eastAsiaTheme="minorEastAsia"/>
          <w:szCs w:val="21"/>
        </w:rPr>
        <w:t>。</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【教学要求】</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本章是企业账务处理流程的第二大关键环节，教师教学过程中仍需采用情景模拟，仿真练习，辅以视频教学，使学生从直观上了解企业开设各种账簿的必要性，并能独立开设和登记相关账簿，进行对账，更正和结账。</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学生在学习时，要转换角色，站在企业会计的角度思考, 并能独立完成课内实践内容。请参考 “六、课内实验（实践）教学内容及要求</w:t>
      </w:r>
      <w:r>
        <w:rPr>
          <w:rFonts w:asciiTheme="minorEastAsia" w:hAnsiTheme="minorEastAsia" w:eastAsiaTheme="minorEastAsia"/>
          <w:szCs w:val="21"/>
        </w:rPr>
        <w:t>”</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【重点难点】</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1.重点：</w:t>
      </w:r>
      <w:r>
        <w:rPr>
          <w:rFonts w:asciiTheme="minorEastAsia" w:hAnsiTheme="minorEastAsia" w:eastAsiaTheme="minorEastAsia"/>
          <w:szCs w:val="21"/>
        </w:rPr>
        <w:t>会计账簿的种类；</w:t>
      </w:r>
      <w:r>
        <w:rPr>
          <w:rFonts w:hint="eastAsia" w:asciiTheme="minorEastAsia" w:hAnsiTheme="minorEastAsia" w:eastAsiaTheme="minorEastAsia"/>
          <w:szCs w:val="21"/>
        </w:rPr>
        <w:t>各种账簿的</w:t>
      </w:r>
      <w:r>
        <w:rPr>
          <w:rFonts w:asciiTheme="minorEastAsia" w:hAnsiTheme="minorEastAsia" w:eastAsiaTheme="minorEastAsia"/>
          <w:szCs w:val="21"/>
        </w:rPr>
        <w:t>一般格式和登记依据</w:t>
      </w:r>
      <w:r>
        <w:rPr>
          <w:rFonts w:hint="eastAsia" w:asciiTheme="minorEastAsia" w:hAnsiTheme="minorEastAsia" w:eastAsiaTheme="minorEastAsia"/>
          <w:szCs w:val="21"/>
        </w:rPr>
        <w:t>及</w:t>
      </w:r>
      <w:r>
        <w:rPr>
          <w:rFonts w:asciiTheme="minorEastAsia" w:hAnsiTheme="minorEastAsia" w:eastAsiaTheme="minorEastAsia"/>
          <w:szCs w:val="21"/>
        </w:rPr>
        <w:t>方法；</w:t>
      </w:r>
      <w:r>
        <w:rPr>
          <w:rFonts w:hint="eastAsia" w:asciiTheme="minorEastAsia" w:hAnsiTheme="minorEastAsia" w:eastAsiaTheme="minorEastAsia"/>
          <w:szCs w:val="21"/>
        </w:rPr>
        <w:t>对账和结账的方法；</w:t>
      </w:r>
      <w:r>
        <w:rPr>
          <w:rFonts w:asciiTheme="minorEastAsia" w:hAnsiTheme="minorEastAsia" w:eastAsiaTheme="minorEastAsia"/>
          <w:szCs w:val="21"/>
        </w:rPr>
        <w:t>错账的查找</w:t>
      </w:r>
      <w:r>
        <w:rPr>
          <w:rFonts w:hint="eastAsia" w:asciiTheme="minorEastAsia" w:hAnsiTheme="minorEastAsia" w:eastAsiaTheme="minorEastAsia"/>
          <w:szCs w:val="21"/>
        </w:rPr>
        <w:t>及</w:t>
      </w:r>
      <w:r>
        <w:rPr>
          <w:rFonts w:asciiTheme="minorEastAsia" w:hAnsiTheme="minorEastAsia" w:eastAsiaTheme="minorEastAsia"/>
          <w:szCs w:val="21"/>
        </w:rPr>
        <w:t>更正</w:t>
      </w:r>
      <w:r>
        <w:rPr>
          <w:rFonts w:hint="eastAsia" w:asciiTheme="minorEastAsia" w:hAnsiTheme="minorEastAsia" w:eastAsiaTheme="minorEastAsia"/>
          <w:szCs w:val="21"/>
        </w:rPr>
        <w:t>。</w:t>
      </w:r>
      <w:r>
        <w:rPr>
          <w:rFonts w:asciiTheme="minorEastAsia" w:hAnsiTheme="minorEastAsia" w:eastAsiaTheme="minorEastAsia"/>
          <w:szCs w:val="21"/>
        </w:rPr>
        <w:t xml:space="preserve"> </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2.难点：企业设置账簿时如何选择各种不同用途、不同外在格式和内在格式的账簿；错账的查找及更正。</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 xml:space="preserve">【教学内容】 </w:t>
      </w:r>
    </w:p>
    <w:p>
      <w:pPr>
        <w:spacing w:line="400" w:lineRule="exact"/>
        <w:jc w:val="center"/>
        <w:rPr>
          <w:b/>
        </w:rPr>
      </w:pPr>
      <w:r>
        <w:t>第一节  设置和登记会计账簿的意义和会计账簿的种类</w:t>
      </w:r>
    </w:p>
    <w:p>
      <w:pPr>
        <w:spacing w:line="400" w:lineRule="exact"/>
        <w:rPr>
          <w:rFonts w:asciiTheme="minorEastAsia" w:hAnsiTheme="minorEastAsia" w:eastAsiaTheme="minorEastAsia"/>
          <w:szCs w:val="21"/>
        </w:rPr>
      </w:pPr>
      <w:r>
        <w:rPr>
          <w:rFonts w:asciiTheme="minorEastAsia" w:hAnsiTheme="minorEastAsia" w:eastAsiaTheme="minorEastAsia"/>
          <w:szCs w:val="21"/>
        </w:rPr>
        <w:t>一</w:t>
      </w:r>
      <w:r>
        <w:rPr>
          <w:rFonts w:hint="eastAsia" w:asciiTheme="minorEastAsia" w:hAnsiTheme="minorEastAsia" w:eastAsiaTheme="minorEastAsia"/>
          <w:szCs w:val="21"/>
        </w:rPr>
        <w:t>、</w:t>
      </w:r>
      <w:r>
        <w:rPr>
          <w:rFonts w:asciiTheme="minorEastAsia" w:hAnsiTheme="minorEastAsia" w:eastAsiaTheme="minorEastAsia"/>
          <w:szCs w:val="21"/>
        </w:rPr>
        <w:t>设置和登记会计账簿的意义</w:t>
      </w:r>
    </w:p>
    <w:p>
      <w:pPr>
        <w:spacing w:line="400" w:lineRule="exact"/>
        <w:jc w:val="left"/>
        <w:rPr>
          <w:rFonts w:ascii="Verdana" w:hAnsi="Verdana"/>
          <w:color w:val="000000" w:themeColor="text1"/>
          <w:szCs w:val="21"/>
        </w:rPr>
      </w:pPr>
      <w:r>
        <w:rPr>
          <w:rFonts w:ascii="Verdana" w:hAnsi="Verdana"/>
          <w:color w:val="000000" w:themeColor="text1"/>
          <w:szCs w:val="21"/>
        </w:rPr>
        <w:t xml:space="preserve">二、会计账簿的种类 </w:t>
      </w:r>
    </w:p>
    <w:p>
      <w:pPr>
        <w:spacing w:line="360" w:lineRule="exact"/>
        <w:ind w:firstLine="420" w:firstLineChars="200"/>
        <w:rPr>
          <w:rFonts w:ascii="宋体" w:hAnsi="宋体"/>
          <w:szCs w:val="21"/>
        </w:rPr>
      </w:pPr>
      <w:r>
        <w:rPr>
          <w:rFonts w:hint="eastAsia" w:ascii="宋体" w:hAnsi="宋体"/>
          <w:szCs w:val="21"/>
        </w:rPr>
        <w:t>（一）按用途分为序时账、分类账和辅助账</w:t>
      </w:r>
    </w:p>
    <w:p>
      <w:pPr>
        <w:spacing w:line="360" w:lineRule="exact"/>
        <w:ind w:firstLine="420" w:firstLineChars="200"/>
        <w:rPr>
          <w:rFonts w:ascii="宋体" w:hAnsi="宋体"/>
          <w:szCs w:val="21"/>
        </w:rPr>
      </w:pPr>
      <w:r>
        <w:rPr>
          <w:rFonts w:hint="eastAsia" w:ascii="宋体" w:hAnsi="宋体"/>
          <w:szCs w:val="21"/>
        </w:rPr>
        <w:t>（二）按外观形式分为订本式、活页式和卡片式账簿</w:t>
      </w:r>
    </w:p>
    <w:p>
      <w:pPr>
        <w:spacing w:line="360" w:lineRule="exact"/>
        <w:ind w:firstLine="420" w:firstLineChars="200"/>
        <w:rPr>
          <w:rFonts w:ascii="宋体" w:hAnsi="宋体"/>
          <w:szCs w:val="21"/>
        </w:rPr>
      </w:pPr>
      <w:r>
        <w:rPr>
          <w:rFonts w:hint="eastAsia" w:ascii="宋体" w:hAnsi="宋体"/>
          <w:szCs w:val="21"/>
        </w:rPr>
        <w:t>（三）按账页格式分为三栏式、多栏式、数量金额式和横线登记式账簿等</w:t>
      </w:r>
    </w:p>
    <w:p>
      <w:pPr>
        <w:spacing w:line="400" w:lineRule="exact"/>
        <w:rPr>
          <w:rFonts w:asciiTheme="minorEastAsia" w:hAnsiTheme="minorEastAsia" w:eastAsiaTheme="minorEastAsia"/>
          <w:szCs w:val="21"/>
        </w:rPr>
      </w:pPr>
    </w:p>
    <w:p>
      <w:pPr>
        <w:spacing w:line="400" w:lineRule="exact"/>
        <w:jc w:val="center"/>
        <w:rPr>
          <w:b/>
        </w:rPr>
      </w:pPr>
      <w:r>
        <w:t>第二节  会计账簿的设置和登记</w:t>
      </w:r>
    </w:p>
    <w:p>
      <w:pPr>
        <w:spacing w:line="400" w:lineRule="exact"/>
        <w:rPr>
          <w:rFonts w:asciiTheme="minorEastAsia" w:hAnsiTheme="minorEastAsia" w:eastAsiaTheme="minorEastAsia"/>
          <w:szCs w:val="21"/>
        </w:rPr>
      </w:pPr>
      <w:r>
        <w:rPr>
          <w:rFonts w:asciiTheme="minorEastAsia" w:hAnsiTheme="minorEastAsia" w:eastAsiaTheme="minorEastAsia"/>
          <w:szCs w:val="21"/>
        </w:rPr>
        <w:t>一</w:t>
      </w:r>
      <w:r>
        <w:rPr>
          <w:rFonts w:hint="eastAsia" w:asciiTheme="minorEastAsia" w:hAnsiTheme="minorEastAsia" w:eastAsiaTheme="minorEastAsia"/>
          <w:szCs w:val="21"/>
        </w:rPr>
        <w:t>、</w:t>
      </w:r>
      <w:r>
        <w:rPr>
          <w:rFonts w:asciiTheme="minorEastAsia" w:hAnsiTheme="minorEastAsia" w:eastAsiaTheme="minorEastAsia"/>
          <w:szCs w:val="21"/>
        </w:rPr>
        <w:t>账簿设置的基本要求</w:t>
      </w:r>
    </w:p>
    <w:p>
      <w:pPr>
        <w:spacing w:line="400" w:lineRule="exact"/>
        <w:rPr>
          <w:rFonts w:asciiTheme="minorEastAsia" w:hAnsiTheme="minorEastAsia" w:eastAsiaTheme="minorEastAsia"/>
          <w:szCs w:val="21"/>
        </w:rPr>
      </w:pPr>
      <w:r>
        <w:rPr>
          <w:rFonts w:asciiTheme="minorEastAsia" w:hAnsiTheme="minorEastAsia" w:eastAsiaTheme="minorEastAsia"/>
          <w:szCs w:val="21"/>
        </w:rPr>
        <w:t>二</w:t>
      </w:r>
      <w:r>
        <w:rPr>
          <w:rFonts w:hint="eastAsia" w:asciiTheme="minorEastAsia" w:hAnsiTheme="minorEastAsia" w:eastAsiaTheme="minorEastAsia"/>
          <w:szCs w:val="21"/>
        </w:rPr>
        <w:t>、</w:t>
      </w:r>
      <w:r>
        <w:rPr>
          <w:rFonts w:asciiTheme="minorEastAsia" w:hAnsiTheme="minorEastAsia" w:eastAsiaTheme="minorEastAsia"/>
          <w:szCs w:val="21"/>
        </w:rPr>
        <w:t>日记账的设置和登记</w:t>
      </w:r>
    </w:p>
    <w:p>
      <w:pPr>
        <w:spacing w:line="400" w:lineRule="exact"/>
        <w:rPr>
          <w:rFonts w:asciiTheme="minorEastAsia" w:hAnsiTheme="minorEastAsia" w:eastAsiaTheme="minorEastAsia"/>
          <w:szCs w:val="21"/>
        </w:rPr>
      </w:pPr>
      <w:r>
        <w:rPr>
          <w:rFonts w:asciiTheme="minorEastAsia" w:hAnsiTheme="minorEastAsia" w:eastAsiaTheme="minorEastAsia"/>
          <w:szCs w:val="21"/>
        </w:rPr>
        <w:t>三</w:t>
      </w:r>
      <w:r>
        <w:rPr>
          <w:rFonts w:hint="eastAsia" w:asciiTheme="minorEastAsia" w:hAnsiTheme="minorEastAsia" w:eastAsiaTheme="minorEastAsia"/>
          <w:szCs w:val="21"/>
        </w:rPr>
        <w:t>、</w:t>
      </w:r>
      <w:r>
        <w:rPr>
          <w:rFonts w:asciiTheme="minorEastAsia" w:hAnsiTheme="minorEastAsia" w:eastAsiaTheme="minorEastAsia"/>
          <w:szCs w:val="21"/>
        </w:rPr>
        <w:t>总分类账的设置和登记</w:t>
      </w:r>
    </w:p>
    <w:p>
      <w:pPr>
        <w:spacing w:line="400" w:lineRule="exact"/>
        <w:rPr>
          <w:rFonts w:asciiTheme="minorEastAsia" w:hAnsiTheme="minorEastAsia" w:eastAsiaTheme="minorEastAsia"/>
          <w:szCs w:val="21"/>
        </w:rPr>
      </w:pPr>
      <w:r>
        <w:rPr>
          <w:rFonts w:asciiTheme="minorEastAsia" w:hAnsiTheme="minorEastAsia" w:eastAsiaTheme="minorEastAsia"/>
          <w:szCs w:val="21"/>
        </w:rPr>
        <w:t>四</w:t>
      </w:r>
      <w:r>
        <w:rPr>
          <w:rFonts w:hint="eastAsia" w:asciiTheme="minorEastAsia" w:hAnsiTheme="minorEastAsia" w:eastAsiaTheme="minorEastAsia"/>
          <w:szCs w:val="21"/>
        </w:rPr>
        <w:t>、</w:t>
      </w:r>
      <w:r>
        <w:rPr>
          <w:rFonts w:asciiTheme="minorEastAsia" w:hAnsiTheme="minorEastAsia" w:eastAsiaTheme="minorEastAsia"/>
          <w:szCs w:val="21"/>
        </w:rPr>
        <w:t>明细分类账的设置和登记</w:t>
      </w:r>
    </w:p>
    <w:p>
      <w:pPr>
        <w:spacing w:line="400" w:lineRule="exact"/>
        <w:rPr>
          <w:rFonts w:asciiTheme="minorEastAsia" w:hAnsiTheme="minorEastAsia" w:eastAsiaTheme="minorEastAsia"/>
          <w:szCs w:val="21"/>
        </w:rPr>
      </w:pPr>
      <w:r>
        <w:rPr>
          <w:rFonts w:asciiTheme="minorEastAsia" w:hAnsiTheme="minorEastAsia" w:eastAsiaTheme="minorEastAsia"/>
          <w:szCs w:val="21"/>
        </w:rPr>
        <w:t>五</w:t>
      </w:r>
      <w:r>
        <w:rPr>
          <w:rFonts w:hint="eastAsia" w:asciiTheme="minorEastAsia" w:hAnsiTheme="minorEastAsia" w:eastAsiaTheme="minorEastAsia"/>
          <w:szCs w:val="21"/>
        </w:rPr>
        <w:t>、</w:t>
      </w:r>
      <w:r>
        <w:rPr>
          <w:rFonts w:asciiTheme="minorEastAsia" w:hAnsiTheme="minorEastAsia" w:eastAsiaTheme="minorEastAsia"/>
          <w:szCs w:val="21"/>
        </w:rPr>
        <w:t>总分类账和明细分类账户的平行登记</w:t>
      </w:r>
    </w:p>
    <w:p>
      <w:pPr>
        <w:spacing w:line="400" w:lineRule="exact"/>
        <w:jc w:val="center"/>
        <w:rPr>
          <w:b/>
        </w:rPr>
      </w:pPr>
      <w:r>
        <w:t>第三节  登记账簿的规则</w:t>
      </w:r>
    </w:p>
    <w:p>
      <w:pPr>
        <w:spacing w:line="400" w:lineRule="exact"/>
        <w:rPr>
          <w:rFonts w:asciiTheme="minorEastAsia" w:hAnsiTheme="minorEastAsia" w:eastAsiaTheme="minorEastAsia"/>
          <w:szCs w:val="21"/>
        </w:rPr>
      </w:pPr>
      <w:r>
        <w:rPr>
          <w:rFonts w:asciiTheme="minorEastAsia" w:hAnsiTheme="minorEastAsia" w:eastAsiaTheme="minorEastAsia"/>
          <w:szCs w:val="21"/>
        </w:rPr>
        <w:t>一</w:t>
      </w:r>
      <w:r>
        <w:rPr>
          <w:rFonts w:hint="eastAsia" w:asciiTheme="minorEastAsia" w:hAnsiTheme="minorEastAsia" w:eastAsiaTheme="minorEastAsia"/>
          <w:szCs w:val="21"/>
        </w:rPr>
        <w:t>、</w:t>
      </w:r>
      <w:r>
        <w:rPr>
          <w:rFonts w:asciiTheme="minorEastAsia" w:hAnsiTheme="minorEastAsia" w:eastAsiaTheme="minorEastAsia"/>
          <w:szCs w:val="21"/>
        </w:rPr>
        <w:t>账簿启用规则</w:t>
      </w:r>
    </w:p>
    <w:p>
      <w:pPr>
        <w:spacing w:line="400" w:lineRule="exact"/>
        <w:rPr>
          <w:rFonts w:asciiTheme="minorEastAsia" w:hAnsiTheme="minorEastAsia" w:eastAsiaTheme="minorEastAsia"/>
          <w:szCs w:val="21"/>
        </w:rPr>
      </w:pPr>
      <w:r>
        <w:rPr>
          <w:rFonts w:asciiTheme="minorEastAsia" w:hAnsiTheme="minorEastAsia" w:eastAsiaTheme="minorEastAsia"/>
          <w:szCs w:val="21"/>
        </w:rPr>
        <w:t>二</w:t>
      </w:r>
      <w:r>
        <w:rPr>
          <w:rFonts w:hint="eastAsia" w:asciiTheme="minorEastAsia" w:hAnsiTheme="minorEastAsia" w:eastAsiaTheme="minorEastAsia"/>
          <w:szCs w:val="21"/>
        </w:rPr>
        <w:t>、</w:t>
      </w:r>
      <w:r>
        <w:rPr>
          <w:rFonts w:asciiTheme="minorEastAsia" w:hAnsiTheme="minorEastAsia" w:eastAsiaTheme="minorEastAsia"/>
          <w:szCs w:val="21"/>
        </w:rPr>
        <w:t>登记账簿的规则</w:t>
      </w:r>
    </w:p>
    <w:p>
      <w:pPr>
        <w:spacing w:line="400" w:lineRule="exact"/>
        <w:rPr>
          <w:rFonts w:asciiTheme="minorEastAsia" w:hAnsiTheme="minorEastAsia" w:eastAsiaTheme="minorEastAsia"/>
          <w:szCs w:val="21"/>
        </w:rPr>
      </w:pPr>
      <w:r>
        <w:rPr>
          <w:rFonts w:asciiTheme="minorEastAsia" w:hAnsiTheme="minorEastAsia" w:eastAsiaTheme="minorEastAsia"/>
          <w:szCs w:val="21"/>
        </w:rPr>
        <w:t>三</w:t>
      </w:r>
      <w:r>
        <w:rPr>
          <w:rFonts w:hint="eastAsia" w:asciiTheme="minorEastAsia" w:hAnsiTheme="minorEastAsia" w:eastAsiaTheme="minorEastAsia"/>
          <w:szCs w:val="21"/>
        </w:rPr>
        <w:t>、</w:t>
      </w:r>
      <w:r>
        <w:rPr>
          <w:rFonts w:asciiTheme="minorEastAsia" w:hAnsiTheme="minorEastAsia" w:eastAsiaTheme="minorEastAsia"/>
          <w:szCs w:val="21"/>
        </w:rPr>
        <w:t>更正错账的规则</w:t>
      </w:r>
    </w:p>
    <w:p>
      <w:pPr>
        <w:spacing w:line="400" w:lineRule="exact"/>
        <w:ind w:left="420" w:leftChars="200"/>
        <w:rPr>
          <w:rFonts w:asciiTheme="minorEastAsia" w:hAnsiTheme="minorEastAsia" w:eastAsiaTheme="minorEastAsia"/>
          <w:szCs w:val="21"/>
        </w:rPr>
      </w:pPr>
      <w:r>
        <w:rPr>
          <w:rFonts w:hint="eastAsia" w:asciiTheme="minorEastAsia" w:hAnsiTheme="minorEastAsia" w:eastAsiaTheme="minorEastAsia"/>
          <w:szCs w:val="21"/>
        </w:rPr>
        <w:t>（一）错账的查找方法</w:t>
      </w:r>
    </w:p>
    <w:p>
      <w:pPr>
        <w:spacing w:line="400" w:lineRule="exact"/>
        <w:ind w:left="420" w:leftChars="200"/>
        <w:rPr>
          <w:rFonts w:asciiTheme="minorEastAsia" w:hAnsiTheme="minorEastAsia" w:eastAsiaTheme="minorEastAsia"/>
          <w:szCs w:val="21"/>
        </w:rPr>
      </w:pPr>
      <w:r>
        <w:rPr>
          <w:rFonts w:hint="eastAsia" w:asciiTheme="minorEastAsia" w:hAnsiTheme="minorEastAsia" w:eastAsiaTheme="minorEastAsia"/>
          <w:szCs w:val="21"/>
        </w:rPr>
        <w:t>（二）错账的类型及其更正方法</w:t>
      </w:r>
    </w:p>
    <w:p>
      <w:pPr>
        <w:spacing w:line="400" w:lineRule="exact"/>
        <w:jc w:val="center"/>
        <w:rPr>
          <w:b/>
        </w:rPr>
      </w:pPr>
      <w:r>
        <w:t>第四节  对账和结账</w:t>
      </w:r>
    </w:p>
    <w:p>
      <w:pPr>
        <w:spacing w:line="400" w:lineRule="exact"/>
        <w:rPr>
          <w:rFonts w:asciiTheme="minorEastAsia" w:hAnsiTheme="minorEastAsia" w:eastAsiaTheme="minorEastAsia"/>
          <w:szCs w:val="21"/>
        </w:rPr>
      </w:pPr>
      <w:r>
        <w:rPr>
          <w:rFonts w:asciiTheme="minorEastAsia" w:hAnsiTheme="minorEastAsia" w:eastAsiaTheme="minorEastAsia"/>
          <w:szCs w:val="21"/>
        </w:rPr>
        <w:t>一</w:t>
      </w:r>
      <w:r>
        <w:rPr>
          <w:rFonts w:hint="eastAsia" w:asciiTheme="minorEastAsia" w:hAnsiTheme="minorEastAsia" w:eastAsiaTheme="minorEastAsia"/>
          <w:szCs w:val="21"/>
        </w:rPr>
        <w:t>、</w:t>
      </w:r>
      <w:r>
        <w:rPr>
          <w:rFonts w:asciiTheme="minorEastAsia" w:hAnsiTheme="minorEastAsia" w:eastAsiaTheme="minorEastAsia"/>
          <w:szCs w:val="21"/>
        </w:rPr>
        <w:t>对账</w:t>
      </w:r>
      <w:r>
        <w:rPr>
          <w:rFonts w:hint="eastAsia" w:asciiTheme="minorEastAsia" w:hAnsiTheme="minorEastAsia" w:eastAsiaTheme="minorEastAsia"/>
          <w:szCs w:val="21"/>
        </w:rPr>
        <w:t>的概念及方法</w:t>
      </w:r>
    </w:p>
    <w:p>
      <w:pPr>
        <w:spacing w:line="400" w:lineRule="exact"/>
        <w:rPr>
          <w:rFonts w:asciiTheme="minorEastAsia" w:hAnsiTheme="minorEastAsia" w:eastAsiaTheme="minorEastAsia"/>
          <w:szCs w:val="21"/>
        </w:rPr>
      </w:pPr>
      <w:r>
        <w:rPr>
          <w:rFonts w:asciiTheme="minorEastAsia" w:hAnsiTheme="minorEastAsia" w:eastAsiaTheme="minorEastAsia"/>
          <w:szCs w:val="21"/>
        </w:rPr>
        <w:t>二</w:t>
      </w:r>
      <w:r>
        <w:rPr>
          <w:rFonts w:hint="eastAsia" w:asciiTheme="minorEastAsia" w:hAnsiTheme="minorEastAsia" w:eastAsiaTheme="minorEastAsia"/>
          <w:szCs w:val="21"/>
        </w:rPr>
        <w:t>、</w:t>
      </w:r>
      <w:r>
        <w:rPr>
          <w:rFonts w:asciiTheme="minorEastAsia" w:hAnsiTheme="minorEastAsia" w:eastAsiaTheme="minorEastAsia"/>
          <w:szCs w:val="21"/>
        </w:rPr>
        <w:t>结账</w:t>
      </w:r>
      <w:r>
        <w:rPr>
          <w:rFonts w:hint="eastAsia" w:asciiTheme="minorEastAsia" w:hAnsiTheme="minorEastAsia" w:eastAsiaTheme="minorEastAsia"/>
          <w:szCs w:val="21"/>
        </w:rPr>
        <w:t>的概念及方法</w:t>
      </w:r>
    </w:p>
    <w:p>
      <w:pPr>
        <w:spacing w:line="400" w:lineRule="exact"/>
        <w:rPr>
          <w:rFonts w:asciiTheme="minorEastAsia" w:hAnsiTheme="minorEastAsia" w:eastAsiaTheme="minorEastAsia"/>
          <w:szCs w:val="21"/>
        </w:rPr>
      </w:pPr>
      <w:r>
        <w:rPr>
          <w:rFonts w:asciiTheme="minorEastAsia" w:hAnsiTheme="minorEastAsia" w:eastAsiaTheme="minorEastAsia"/>
          <w:szCs w:val="21"/>
        </w:rPr>
        <w:t>三</w:t>
      </w:r>
      <w:r>
        <w:rPr>
          <w:rFonts w:hint="eastAsia" w:asciiTheme="minorEastAsia" w:hAnsiTheme="minorEastAsia" w:eastAsiaTheme="minorEastAsia"/>
          <w:szCs w:val="21"/>
        </w:rPr>
        <w:t>、</w:t>
      </w:r>
      <w:r>
        <w:rPr>
          <w:rFonts w:asciiTheme="minorEastAsia" w:hAnsiTheme="minorEastAsia" w:eastAsiaTheme="minorEastAsia"/>
          <w:szCs w:val="21"/>
        </w:rPr>
        <w:t>账簿的更换和保管</w:t>
      </w:r>
    </w:p>
    <w:p>
      <w:pPr>
        <w:spacing w:line="400" w:lineRule="exact"/>
        <w:rPr>
          <w:rFonts w:asciiTheme="minorEastAsia" w:hAnsiTheme="minorEastAsia" w:eastAsiaTheme="minorEastAsia"/>
          <w:szCs w:val="21"/>
        </w:rPr>
      </w:pPr>
    </w:p>
    <w:p>
      <w:pPr>
        <w:spacing w:line="400" w:lineRule="exact"/>
        <w:jc w:val="center"/>
        <w:rPr>
          <w:rFonts w:asciiTheme="minorEastAsia" w:hAnsiTheme="minorEastAsia" w:eastAsiaTheme="minorEastAsia"/>
          <w:szCs w:val="21"/>
        </w:rPr>
      </w:pPr>
      <w:r>
        <w:rPr>
          <w:rFonts w:asciiTheme="minorEastAsia" w:hAnsiTheme="minorEastAsia" w:eastAsiaTheme="minorEastAsia"/>
          <w:szCs w:val="21"/>
        </w:rPr>
        <w:t>第</w:t>
      </w:r>
      <w:r>
        <w:rPr>
          <w:rFonts w:hint="eastAsia" w:asciiTheme="minorEastAsia" w:hAnsiTheme="minorEastAsia" w:eastAsiaTheme="minorEastAsia"/>
          <w:szCs w:val="21"/>
        </w:rPr>
        <w:t>六</w:t>
      </w:r>
      <w:r>
        <w:rPr>
          <w:rFonts w:asciiTheme="minorEastAsia" w:hAnsiTheme="minorEastAsia" w:eastAsiaTheme="minorEastAsia"/>
          <w:szCs w:val="21"/>
        </w:rPr>
        <w:t>章  账务处理程序</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【教学目的】</w:t>
      </w:r>
    </w:p>
    <w:p>
      <w:pPr>
        <w:spacing w:line="400" w:lineRule="exact"/>
        <w:ind w:firstLine="420" w:firstLineChars="200"/>
        <w:rPr>
          <w:rFonts w:asciiTheme="minorEastAsia" w:hAnsiTheme="minorEastAsia" w:eastAsiaTheme="minorEastAsia"/>
          <w:szCs w:val="21"/>
        </w:rPr>
      </w:pPr>
      <w:r>
        <w:rPr>
          <w:rFonts w:asciiTheme="minorEastAsia" w:hAnsiTheme="minorEastAsia" w:eastAsiaTheme="minorEastAsia"/>
          <w:szCs w:val="21"/>
        </w:rPr>
        <w:t>本章在研究会计凭证、会计账簿及会计报表的基础上，阐述各种凭证、账簿、报表相结合的方式，即会计核算组织形式或会计核算账务处理程序</w:t>
      </w:r>
      <w:r>
        <w:rPr>
          <w:rFonts w:hint="eastAsia" w:asciiTheme="minorEastAsia" w:hAnsiTheme="minorEastAsia" w:eastAsiaTheme="minorEastAsia"/>
          <w:szCs w:val="21"/>
        </w:rPr>
        <w:t>。</w:t>
      </w:r>
    </w:p>
    <w:p>
      <w:pPr>
        <w:spacing w:line="400" w:lineRule="exact"/>
        <w:ind w:firstLine="420" w:firstLineChars="200"/>
        <w:rPr>
          <w:rFonts w:asciiTheme="minorEastAsia" w:hAnsiTheme="minorEastAsia" w:eastAsiaTheme="minorEastAsia"/>
          <w:szCs w:val="21"/>
        </w:rPr>
      </w:pPr>
      <w:r>
        <w:rPr>
          <w:rFonts w:asciiTheme="minorEastAsia" w:hAnsiTheme="minorEastAsia" w:eastAsiaTheme="minorEastAsia"/>
          <w:szCs w:val="21"/>
        </w:rPr>
        <w:t>学习本章要求</w:t>
      </w:r>
      <w:r>
        <w:rPr>
          <w:rFonts w:hint="eastAsia" w:asciiTheme="minorEastAsia" w:hAnsiTheme="minorEastAsia" w:eastAsiaTheme="minorEastAsia"/>
          <w:szCs w:val="21"/>
        </w:rPr>
        <w:t>了解</w:t>
      </w:r>
      <w:r>
        <w:rPr>
          <w:rFonts w:asciiTheme="minorEastAsia" w:hAnsiTheme="minorEastAsia" w:eastAsiaTheme="minorEastAsia"/>
          <w:szCs w:val="21"/>
        </w:rPr>
        <w:t>合理建立会计核算形式的意义和要求，明确各种会计核算形式的基本内容、凭证、账簿设置、账务处理程序的内容和优缺点及适用范围。掌握几种</w:t>
      </w:r>
      <w:r>
        <w:rPr>
          <w:rFonts w:hint="eastAsia" w:asciiTheme="minorEastAsia" w:hAnsiTheme="minorEastAsia" w:eastAsiaTheme="minorEastAsia"/>
          <w:szCs w:val="21"/>
        </w:rPr>
        <w:t>常见</w:t>
      </w:r>
      <w:r>
        <w:rPr>
          <w:rFonts w:asciiTheme="minorEastAsia" w:hAnsiTheme="minorEastAsia" w:eastAsiaTheme="minorEastAsia"/>
          <w:szCs w:val="21"/>
        </w:rPr>
        <w:t>的会计核算形式，以便对实际工作中的多种多样的做法把握其基本原理和基本处理程序。</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【教学要求】</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本章是企业账务处理流程的综合和归纳，教师在教授时，从引导学生思考总账登记的优化途径开始，使学生真正领会各账务处理程序产生的背景和原因。学生在学习时，要能独立完成课内实践内容。请参考 “六、课内实验（实践）教学内容及要求</w:t>
      </w:r>
      <w:r>
        <w:rPr>
          <w:rFonts w:asciiTheme="minorEastAsia" w:hAnsiTheme="minorEastAsia" w:eastAsiaTheme="minorEastAsia"/>
          <w:szCs w:val="21"/>
        </w:rPr>
        <w:t>”</w:t>
      </w:r>
      <w:r>
        <w:rPr>
          <w:rFonts w:hint="eastAsia" w:asciiTheme="minorEastAsia" w:hAnsiTheme="minorEastAsia" w:eastAsiaTheme="minorEastAsia"/>
          <w:szCs w:val="21"/>
        </w:rPr>
        <w:t>。</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【重点难点】</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1.重点：比较三种常见的账务处理程序的步骤、优缺点及适用范围；科目汇总表的编制。</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2.难点：登记总分类账的各种优化方法。</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 xml:space="preserve">【教学内容】 </w:t>
      </w:r>
    </w:p>
    <w:p>
      <w:pPr>
        <w:spacing w:line="400" w:lineRule="exact"/>
        <w:jc w:val="center"/>
        <w:rPr>
          <w:b/>
        </w:rPr>
      </w:pPr>
      <w:r>
        <w:t>第一节  账务处理的基本程序</w:t>
      </w:r>
    </w:p>
    <w:p>
      <w:pPr>
        <w:spacing w:line="400" w:lineRule="exact"/>
        <w:rPr>
          <w:rFonts w:asciiTheme="minorEastAsia" w:hAnsiTheme="minorEastAsia" w:eastAsiaTheme="minorEastAsia"/>
          <w:szCs w:val="21"/>
        </w:rPr>
      </w:pPr>
      <w:r>
        <w:rPr>
          <w:rFonts w:asciiTheme="minorEastAsia" w:hAnsiTheme="minorEastAsia" w:eastAsiaTheme="minorEastAsia"/>
          <w:szCs w:val="21"/>
        </w:rPr>
        <w:t>一</w:t>
      </w:r>
      <w:r>
        <w:rPr>
          <w:rFonts w:hint="eastAsia" w:asciiTheme="minorEastAsia" w:hAnsiTheme="minorEastAsia" w:eastAsiaTheme="minorEastAsia"/>
          <w:szCs w:val="21"/>
        </w:rPr>
        <w:t>、</w:t>
      </w:r>
      <w:r>
        <w:rPr>
          <w:rFonts w:asciiTheme="minorEastAsia" w:hAnsiTheme="minorEastAsia" w:eastAsiaTheme="minorEastAsia"/>
          <w:szCs w:val="21"/>
        </w:rPr>
        <w:t>账户处理程序</w:t>
      </w:r>
      <w:r>
        <w:rPr>
          <w:rFonts w:hint="eastAsia" w:asciiTheme="minorEastAsia" w:hAnsiTheme="minorEastAsia" w:eastAsiaTheme="minorEastAsia"/>
          <w:szCs w:val="21"/>
        </w:rPr>
        <w:t>的概念</w:t>
      </w:r>
    </w:p>
    <w:p>
      <w:pPr>
        <w:spacing w:line="400" w:lineRule="exact"/>
        <w:rPr>
          <w:rFonts w:asciiTheme="minorEastAsia" w:hAnsiTheme="minorEastAsia" w:eastAsiaTheme="minorEastAsia"/>
          <w:szCs w:val="21"/>
        </w:rPr>
      </w:pPr>
      <w:r>
        <w:rPr>
          <w:rFonts w:asciiTheme="minorEastAsia" w:hAnsiTheme="minorEastAsia" w:eastAsiaTheme="minorEastAsia"/>
          <w:szCs w:val="21"/>
        </w:rPr>
        <w:t>二</w:t>
      </w:r>
      <w:r>
        <w:rPr>
          <w:rFonts w:hint="eastAsia" w:asciiTheme="minorEastAsia" w:hAnsiTheme="minorEastAsia" w:eastAsiaTheme="minorEastAsia"/>
          <w:szCs w:val="21"/>
        </w:rPr>
        <w:t>、</w:t>
      </w:r>
      <w:r>
        <w:rPr>
          <w:rFonts w:asciiTheme="minorEastAsia" w:hAnsiTheme="minorEastAsia" w:eastAsiaTheme="minorEastAsia"/>
          <w:szCs w:val="21"/>
        </w:rPr>
        <w:t>合理组织账务处理程序的意义</w:t>
      </w:r>
    </w:p>
    <w:p>
      <w:pPr>
        <w:spacing w:line="400" w:lineRule="exact"/>
        <w:rPr>
          <w:rFonts w:asciiTheme="minorEastAsia" w:hAnsiTheme="minorEastAsia" w:eastAsiaTheme="minorEastAsia"/>
          <w:szCs w:val="21"/>
        </w:rPr>
      </w:pPr>
      <w:r>
        <w:rPr>
          <w:rFonts w:asciiTheme="minorEastAsia" w:hAnsiTheme="minorEastAsia" w:eastAsiaTheme="minorEastAsia"/>
          <w:szCs w:val="21"/>
        </w:rPr>
        <w:t>三</w:t>
      </w:r>
      <w:r>
        <w:rPr>
          <w:rFonts w:hint="eastAsia" w:asciiTheme="minorEastAsia" w:hAnsiTheme="minorEastAsia" w:eastAsiaTheme="minorEastAsia"/>
          <w:szCs w:val="21"/>
        </w:rPr>
        <w:t>、</w:t>
      </w:r>
      <w:r>
        <w:rPr>
          <w:rFonts w:asciiTheme="minorEastAsia" w:hAnsiTheme="minorEastAsia" w:eastAsiaTheme="minorEastAsia"/>
          <w:szCs w:val="21"/>
        </w:rPr>
        <w:t>基本账务处理程序模式</w:t>
      </w:r>
    </w:p>
    <w:p>
      <w:pPr>
        <w:spacing w:line="400" w:lineRule="exact"/>
        <w:ind w:left="420" w:leftChars="200"/>
        <w:rPr>
          <w:rFonts w:asciiTheme="minorEastAsia" w:hAnsiTheme="minorEastAsia" w:eastAsiaTheme="minorEastAsia"/>
          <w:szCs w:val="21"/>
        </w:rPr>
      </w:pPr>
      <w:r>
        <w:rPr>
          <w:rFonts w:hint="eastAsia" w:asciiTheme="minorEastAsia" w:hAnsiTheme="minorEastAsia" w:eastAsiaTheme="minorEastAsia"/>
          <w:szCs w:val="21"/>
        </w:rPr>
        <w:t>（一）记账凭证账务处理程序</w:t>
      </w:r>
    </w:p>
    <w:p>
      <w:pPr>
        <w:spacing w:line="400" w:lineRule="exact"/>
        <w:ind w:left="420" w:leftChars="200"/>
        <w:rPr>
          <w:rFonts w:asciiTheme="minorEastAsia" w:hAnsiTheme="minorEastAsia" w:eastAsiaTheme="minorEastAsia"/>
          <w:szCs w:val="21"/>
        </w:rPr>
      </w:pPr>
      <w:r>
        <w:rPr>
          <w:rFonts w:hint="eastAsia" w:asciiTheme="minorEastAsia" w:hAnsiTheme="minorEastAsia" w:eastAsiaTheme="minorEastAsia"/>
          <w:szCs w:val="21"/>
        </w:rPr>
        <w:t>（二）汇总记账凭证账务处理程序</w:t>
      </w:r>
    </w:p>
    <w:p>
      <w:pPr>
        <w:spacing w:line="400" w:lineRule="exact"/>
        <w:ind w:left="420" w:leftChars="200"/>
        <w:rPr>
          <w:rFonts w:asciiTheme="minorEastAsia" w:hAnsiTheme="minorEastAsia" w:eastAsiaTheme="minorEastAsia"/>
          <w:szCs w:val="21"/>
        </w:rPr>
      </w:pPr>
      <w:r>
        <w:rPr>
          <w:rFonts w:hint="eastAsia" w:asciiTheme="minorEastAsia" w:hAnsiTheme="minorEastAsia" w:eastAsiaTheme="minorEastAsia"/>
          <w:szCs w:val="21"/>
        </w:rPr>
        <w:t>（三）科目汇总表账务处理程序</w:t>
      </w:r>
    </w:p>
    <w:p>
      <w:pPr>
        <w:spacing w:line="400" w:lineRule="exact"/>
        <w:ind w:left="420" w:leftChars="200"/>
        <w:rPr>
          <w:rFonts w:asciiTheme="minorEastAsia" w:hAnsiTheme="minorEastAsia" w:eastAsiaTheme="minorEastAsia"/>
          <w:szCs w:val="21"/>
        </w:rPr>
      </w:pPr>
      <w:r>
        <w:rPr>
          <w:rFonts w:hint="eastAsia" w:asciiTheme="minorEastAsia" w:hAnsiTheme="minorEastAsia" w:eastAsiaTheme="minorEastAsia"/>
          <w:szCs w:val="21"/>
        </w:rPr>
        <w:t>（四）日记总账账务处理程序</w:t>
      </w:r>
    </w:p>
    <w:p>
      <w:pPr>
        <w:spacing w:line="400" w:lineRule="exact"/>
        <w:rPr>
          <w:rFonts w:asciiTheme="minorEastAsia" w:hAnsiTheme="minorEastAsia" w:eastAsiaTheme="minorEastAsia"/>
          <w:szCs w:val="21"/>
        </w:rPr>
      </w:pPr>
      <w:r>
        <w:rPr>
          <w:rFonts w:asciiTheme="minorEastAsia" w:hAnsiTheme="minorEastAsia" w:eastAsiaTheme="minorEastAsia"/>
          <w:szCs w:val="21"/>
        </w:rPr>
        <w:t>四</w:t>
      </w:r>
      <w:r>
        <w:rPr>
          <w:rFonts w:hint="eastAsia" w:asciiTheme="minorEastAsia" w:hAnsiTheme="minorEastAsia" w:eastAsiaTheme="minorEastAsia"/>
          <w:szCs w:val="21"/>
        </w:rPr>
        <w:t>、</w:t>
      </w:r>
      <w:r>
        <w:rPr>
          <w:rFonts w:asciiTheme="minorEastAsia" w:hAnsiTheme="minorEastAsia" w:eastAsiaTheme="minorEastAsia"/>
          <w:szCs w:val="21"/>
        </w:rPr>
        <w:t>组织账务处理程序的要求</w:t>
      </w:r>
    </w:p>
    <w:p>
      <w:pPr>
        <w:spacing w:line="400" w:lineRule="exact"/>
        <w:ind w:firstLine="420" w:firstLineChars="200"/>
        <w:rPr>
          <w:rFonts w:asciiTheme="minorEastAsia" w:hAnsiTheme="minorEastAsia" w:eastAsiaTheme="minorEastAsia"/>
          <w:szCs w:val="21"/>
        </w:rPr>
      </w:pPr>
    </w:p>
    <w:p>
      <w:pPr>
        <w:spacing w:line="400" w:lineRule="exact"/>
        <w:jc w:val="center"/>
        <w:rPr>
          <w:b/>
        </w:rPr>
      </w:pPr>
      <w:r>
        <w:t>第二节  记账凭证账务处理程序</w:t>
      </w:r>
    </w:p>
    <w:p>
      <w:pPr>
        <w:spacing w:line="400" w:lineRule="exact"/>
        <w:rPr>
          <w:rFonts w:asciiTheme="minorEastAsia" w:hAnsiTheme="minorEastAsia" w:eastAsiaTheme="minorEastAsia"/>
          <w:szCs w:val="21"/>
        </w:rPr>
      </w:pPr>
      <w:r>
        <w:rPr>
          <w:rFonts w:asciiTheme="minorEastAsia" w:hAnsiTheme="minorEastAsia" w:eastAsiaTheme="minorEastAsia"/>
          <w:szCs w:val="21"/>
        </w:rPr>
        <w:t>一</w:t>
      </w:r>
      <w:r>
        <w:rPr>
          <w:rFonts w:hint="eastAsia" w:asciiTheme="minorEastAsia" w:hAnsiTheme="minorEastAsia" w:eastAsiaTheme="minorEastAsia"/>
          <w:szCs w:val="21"/>
        </w:rPr>
        <w:t>、</w:t>
      </w:r>
      <w:r>
        <w:rPr>
          <w:rFonts w:asciiTheme="minorEastAsia" w:hAnsiTheme="minorEastAsia" w:eastAsiaTheme="minorEastAsia"/>
          <w:szCs w:val="21"/>
        </w:rPr>
        <w:t>记账凭证账务处理程序的特点和要求</w:t>
      </w:r>
    </w:p>
    <w:p>
      <w:pPr>
        <w:spacing w:line="400" w:lineRule="exact"/>
        <w:rPr>
          <w:rFonts w:asciiTheme="minorEastAsia" w:hAnsiTheme="minorEastAsia" w:eastAsiaTheme="minorEastAsia"/>
          <w:szCs w:val="21"/>
        </w:rPr>
      </w:pPr>
      <w:r>
        <w:rPr>
          <w:rFonts w:asciiTheme="minorEastAsia" w:hAnsiTheme="minorEastAsia" w:eastAsiaTheme="minorEastAsia"/>
          <w:szCs w:val="21"/>
        </w:rPr>
        <w:t>二</w:t>
      </w:r>
      <w:r>
        <w:rPr>
          <w:rFonts w:hint="eastAsia" w:asciiTheme="minorEastAsia" w:hAnsiTheme="minorEastAsia" w:eastAsiaTheme="minorEastAsia"/>
          <w:szCs w:val="21"/>
        </w:rPr>
        <w:t>、</w:t>
      </w:r>
      <w:r>
        <w:rPr>
          <w:rFonts w:asciiTheme="minorEastAsia" w:hAnsiTheme="minorEastAsia" w:eastAsiaTheme="minorEastAsia"/>
          <w:szCs w:val="21"/>
        </w:rPr>
        <w:t>凭证和账簿设置</w:t>
      </w:r>
    </w:p>
    <w:p>
      <w:pPr>
        <w:spacing w:line="400" w:lineRule="exact"/>
        <w:rPr>
          <w:rFonts w:asciiTheme="minorEastAsia" w:hAnsiTheme="minorEastAsia" w:eastAsiaTheme="minorEastAsia"/>
          <w:szCs w:val="21"/>
        </w:rPr>
      </w:pPr>
      <w:r>
        <w:rPr>
          <w:rFonts w:asciiTheme="minorEastAsia" w:hAnsiTheme="minorEastAsia" w:eastAsiaTheme="minorEastAsia"/>
          <w:szCs w:val="21"/>
        </w:rPr>
        <w:t>三</w:t>
      </w:r>
      <w:r>
        <w:rPr>
          <w:rFonts w:hint="eastAsia" w:asciiTheme="minorEastAsia" w:hAnsiTheme="minorEastAsia" w:eastAsiaTheme="minorEastAsia"/>
          <w:szCs w:val="21"/>
        </w:rPr>
        <w:t>、</w:t>
      </w:r>
      <w:r>
        <w:rPr>
          <w:rFonts w:asciiTheme="minorEastAsia" w:hAnsiTheme="minorEastAsia" w:eastAsiaTheme="minorEastAsia"/>
          <w:szCs w:val="21"/>
        </w:rPr>
        <w:t>记账凭证账务处理程序的步骤</w:t>
      </w:r>
    </w:p>
    <w:p>
      <w:pPr>
        <w:spacing w:line="400" w:lineRule="exact"/>
        <w:rPr>
          <w:rFonts w:asciiTheme="minorEastAsia" w:hAnsiTheme="minorEastAsia" w:eastAsiaTheme="minorEastAsia"/>
          <w:szCs w:val="21"/>
        </w:rPr>
      </w:pPr>
      <w:r>
        <w:rPr>
          <w:rFonts w:asciiTheme="minorEastAsia" w:hAnsiTheme="minorEastAsia" w:eastAsiaTheme="minorEastAsia"/>
          <w:szCs w:val="21"/>
        </w:rPr>
        <w:t>四</w:t>
      </w:r>
      <w:r>
        <w:rPr>
          <w:rFonts w:hint="eastAsia" w:asciiTheme="minorEastAsia" w:hAnsiTheme="minorEastAsia" w:eastAsiaTheme="minorEastAsia"/>
          <w:szCs w:val="21"/>
        </w:rPr>
        <w:t>、</w:t>
      </w:r>
      <w:r>
        <w:rPr>
          <w:rFonts w:asciiTheme="minorEastAsia" w:hAnsiTheme="minorEastAsia" w:eastAsiaTheme="minorEastAsia"/>
          <w:szCs w:val="21"/>
        </w:rPr>
        <w:t>优缺点和适用范围</w:t>
      </w:r>
    </w:p>
    <w:p>
      <w:pPr>
        <w:spacing w:line="400" w:lineRule="exact"/>
        <w:jc w:val="center"/>
        <w:rPr>
          <w:b/>
        </w:rPr>
      </w:pPr>
      <w:r>
        <w:t>第三节  汇总记账凭证账务处理程序</w:t>
      </w:r>
    </w:p>
    <w:p>
      <w:pPr>
        <w:spacing w:line="400" w:lineRule="exact"/>
        <w:rPr>
          <w:rFonts w:asciiTheme="minorEastAsia" w:hAnsiTheme="minorEastAsia" w:eastAsiaTheme="minorEastAsia"/>
          <w:szCs w:val="21"/>
        </w:rPr>
      </w:pPr>
      <w:r>
        <w:rPr>
          <w:rFonts w:asciiTheme="minorEastAsia" w:hAnsiTheme="minorEastAsia" w:eastAsiaTheme="minorEastAsia"/>
          <w:szCs w:val="21"/>
        </w:rPr>
        <w:t>一</w:t>
      </w:r>
      <w:r>
        <w:rPr>
          <w:rFonts w:hint="eastAsia" w:asciiTheme="minorEastAsia" w:hAnsiTheme="minorEastAsia" w:eastAsiaTheme="minorEastAsia"/>
          <w:szCs w:val="21"/>
        </w:rPr>
        <w:t>、</w:t>
      </w:r>
      <w:r>
        <w:rPr>
          <w:rFonts w:asciiTheme="minorEastAsia" w:hAnsiTheme="minorEastAsia" w:eastAsiaTheme="minorEastAsia"/>
          <w:szCs w:val="21"/>
        </w:rPr>
        <w:t>汇总记账凭证账务处理程序的特点</w:t>
      </w:r>
    </w:p>
    <w:p>
      <w:pPr>
        <w:spacing w:line="400" w:lineRule="exact"/>
        <w:rPr>
          <w:rFonts w:asciiTheme="minorEastAsia" w:hAnsiTheme="minorEastAsia" w:eastAsiaTheme="minorEastAsia"/>
          <w:szCs w:val="21"/>
        </w:rPr>
      </w:pPr>
      <w:r>
        <w:rPr>
          <w:rFonts w:asciiTheme="minorEastAsia" w:hAnsiTheme="minorEastAsia" w:eastAsiaTheme="minorEastAsia"/>
          <w:szCs w:val="21"/>
        </w:rPr>
        <w:t>二</w:t>
      </w:r>
      <w:r>
        <w:rPr>
          <w:rFonts w:hint="eastAsia" w:asciiTheme="minorEastAsia" w:hAnsiTheme="minorEastAsia" w:eastAsiaTheme="minorEastAsia"/>
          <w:szCs w:val="21"/>
        </w:rPr>
        <w:t>、</w:t>
      </w:r>
      <w:r>
        <w:rPr>
          <w:rFonts w:asciiTheme="minorEastAsia" w:hAnsiTheme="minorEastAsia" w:eastAsiaTheme="minorEastAsia"/>
          <w:szCs w:val="21"/>
        </w:rPr>
        <w:t>凭证及账簿设置</w:t>
      </w:r>
    </w:p>
    <w:p>
      <w:pPr>
        <w:spacing w:line="400" w:lineRule="exact"/>
        <w:rPr>
          <w:rFonts w:asciiTheme="minorEastAsia" w:hAnsiTheme="minorEastAsia" w:eastAsiaTheme="minorEastAsia"/>
          <w:szCs w:val="21"/>
        </w:rPr>
      </w:pPr>
      <w:r>
        <w:rPr>
          <w:rFonts w:asciiTheme="minorEastAsia" w:hAnsiTheme="minorEastAsia" w:eastAsiaTheme="minorEastAsia"/>
          <w:szCs w:val="21"/>
        </w:rPr>
        <w:t>三</w:t>
      </w:r>
      <w:r>
        <w:rPr>
          <w:rFonts w:hint="eastAsia" w:asciiTheme="minorEastAsia" w:hAnsiTheme="minorEastAsia" w:eastAsiaTheme="minorEastAsia"/>
          <w:szCs w:val="21"/>
        </w:rPr>
        <w:t>、</w:t>
      </w:r>
      <w:r>
        <w:rPr>
          <w:rFonts w:asciiTheme="minorEastAsia" w:hAnsiTheme="minorEastAsia" w:eastAsiaTheme="minorEastAsia"/>
          <w:szCs w:val="21"/>
        </w:rPr>
        <w:t>汇总记账凭证的编制方法</w:t>
      </w:r>
    </w:p>
    <w:p>
      <w:pPr>
        <w:spacing w:line="400" w:lineRule="exact"/>
        <w:rPr>
          <w:rFonts w:asciiTheme="minorEastAsia" w:hAnsiTheme="minorEastAsia" w:eastAsiaTheme="minorEastAsia"/>
          <w:szCs w:val="21"/>
        </w:rPr>
      </w:pPr>
      <w:r>
        <w:rPr>
          <w:rFonts w:asciiTheme="minorEastAsia" w:hAnsiTheme="minorEastAsia" w:eastAsiaTheme="minorEastAsia"/>
          <w:szCs w:val="21"/>
        </w:rPr>
        <w:t>四</w:t>
      </w:r>
      <w:r>
        <w:rPr>
          <w:rFonts w:hint="eastAsia" w:asciiTheme="minorEastAsia" w:hAnsiTheme="minorEastAsia" w:eastAsiaTheme="minorEastAsia"/>
          <w:szCs w:val="21"/>
        </w:rPr>
        <w:t>、</w:t>
      </w:r>
      <w:r>
        <w:rPr>
          <w:rFonts w:asciiTheme="minorEastAsia" w:hAnsiTheme="minorEastAsia" w:eastAsiaTheme="minorEastAsia"/>
          <w:szCs w:val="21"/>
        </w:rPr>
        <w:t>汇总记账凭证账务处理的步骤</w:t>
      </w:r>
    </w:p>
    <w:p>
      <w:pPr>
        <w:spacing w:line="400" w:lineRule="exact"/>
        <w:rPr>
          <w:rFonts w:asciiTheme="minorEastAsia" w:hAnsiTheme="minorEastAsia" w:eastAsiaTheme="minorEastAsia"/>
          <w:szCs w:val="21"/>
        </w:rPr>
      </w:pPr>
      <w:r>
        <w:rPr>
          <w:rFonts w:asciiTheme="minorEastAsia" w:hAnsiTheme="minorEastAsia" w:eastAsiaTheme="minorEastAsia"/>
          <w:szCs w:val="21"/>
        </w:rPr>
        <w:t>五</w:t>
      </w:r>
      <w:r>
        <w:rPr>
          <w:rFonts w:hint="eastAsia" w:asciiTheme="minorEastAsia" w:hAnsiTheme="minorEastAsia" w:eastAsiaTheme="minorEastAsia"/>
          <w:szCs w:val="21"/>
        </w:rPr>
        <w:t>、</w:t>
      </w:r>
      <w:r>
        <w:rPr>
          <w:rFonts w:asciiTheme="minorEastAsia" w:hAnsiTheme="minorEastAsia" w:eastAsiaTheme="minorEastAsia"/>
          <w:szCs w:val="21"/>
        </w:rPr>
        <w:t>优缺点及适用范围</w:t>
      </w:r>
    </w:p>
    <w:p>
      <w:pPr>
        <w:spacing w:line="400" w:lineRule="exact"/>
        <w:jc w:val="center"/>
        <w:rPr>
          <w:b/>
        </w:rPr>
      </w:pPr>
      <w:r>
        <w:t>第四节  科目汇总表账务处理程序</w:t>
      </w:r>
    </w:p>
    <w:p>
      <w:pPr>
        <w:spacing w:line="400" w:lineRule="exact"/>
        <w:rPr>
          <w:rFonts w:asciiTheme="minorEastAsia" w:hAnsiTheme="minorEastAsia" w:eastAsiaTheme="minorEastAsia"/>
          <w:szCs w:val="21"/>
        </w:rPr>
      </w:pPr>
      <w:r>
        <w:rPr>
          <w:rFonts w:asciiTheme="minorEastAsia" w:hAnsiTheme="minorEastAsia" w:eastAsiaTheme="minorEastAsia"/>
          <w:szCs w:val="21"/>
        </w:rPr>
        <w:t>一</w:t>
      </w:r>
      <w:r>
        <w:rPr>
          <w:rFonts w:hint="eastAsia" w:asciiTheme="minorEastAsia" w:hAnsiTheme="minorEastAsia" w:eastAsiaTheme="minorEastAsia"/>
          <w:szCs w:val="21"/>
        </w:rPr>
        <w:t>、</w:t>
      </w:r>
      <w:r>
        <w:rPr>
          <w:rFonts w:asciiTheme="minorEastAsia" w:hAnsiTheme="minorEastAsia" w:eastAsiaTheme="minorEastAsia"/>
          <w:szCs w:val="21"/>
        </w:rPr>
        <w:t>科目汇总表账务处理程序的主要特点</w:t>
      </w:r>
    </w:p>
    <w:p>
      <w:pPr>
        <w:spacing w:line="400" w:lineRule="exact"/>
        <w:rPr>
          <w:rFonts w:asciiTheme="minorEastAsia" w:hAnsiTheme="minorEastAsia" w:eastAsiaTheme="minorEastAsia"/>
          <w:szCs w:val="21"/>
        </w:rPr>
      </w:pPr>
      <w:r>
        <w:rPr>
          <w:rFonts w:asciiTheme="minorEastAsia" w:hAnsiTheme="minorEastAsia" w:eastAsiaTheme="minorEastAsia"/>
          <w:szCs w:val="21"/>
        </w:rPr>
        <w:t>二</w:t>
      </w:r>
      <w:r>
        <w:rPr>
          <w:rFonts w:hint="eastAsia" w:asciiTheme="minorEastAsia" w:hAnsiTheme="minorEastAsia" w:eastAsiaTheme="minorEastAsia"/>
          <w:szCs w:val="21"/>
        </w:rPr>
        <w:t>、</w:t>
      </w:r>
      <w:r>
        <w:rPr>
          <w:rFonts w:asciiTheme="minorEastAsia" w:hAnsiTheme="minorEastAsia" w:eastAsiaTheme="minorEastAsia"/>
          <w:szCs w:val="21"/>
        </w:rPr>
        <w:t>凭证和账簿设置</w:t>
      </w:r>
    </w:p>
    <w:p>
      <w:pPr>
        <w:spacing w:line="400" w:lineRule="exact"/>
        <w:rPr>
          <w:rFonts w:asciiTheme="minorEastAsia" w:hAnsiTheme="minorEastAsia" w:eastAsiaTheme="minorEastAsia"/>
          <w:szCs w:val="21"/>
        </w:rPr>
      </w:pPr>
      <w:r>
        <w:rPr>
          <w:rFonts w:asciiTheme="minorEastAsia" w:hAnsiTheme="minorEastAsia" w:eastAsiaTheme="minorEastAsia"/>
          <w:szCs w:val="21"/>
        </w:rPr>
        <w:t>三</w:t>
      </w:r>
      <w:r>
        <w:rPr>
          <w:rFonts w:hint="eastAsia" w:asciiTheme="minorEastAsia" w:hAnsiTheme="minorEastAsia" w:eastAsiaTheme="minorEastAsia"/>
          <w:szCs w:val="21"/>
        </w:rPr>
        <w:t>、</w:t>
      </w:r>
      <w:r>
        <w:rPr>
          <w:rFonts w:asciiTheme="minorEastAsia" w:hAnsiTheme="minorEastAsia" w:eastAsiaTheme="minorEastAsia"/>
          <w:szCs w:val="21"/>
        </w:rPr>
        <w:t>科目汇总表的编制方法</w:t>
      </w:r>
    </w:p>
    <w:p>
      <w:pPr>
        <w:spacing w:line="400" w:lineRule="exact"/>
        <w:rPr>
          <w:rFonts w:asciiTheme="minorEastAsia" w:hAnsiTheme="minorEastAsia" w:eastAsiaTheme="minorEastAsia"/>
          <w:szCs w:val="21"/>
        </w:rPr>
      </w:pPr>
      <w:r>
        <w:rPr>
          <w:rFonts w:asciiTheme="minorEastAsia" w:hAnsiTheme="minorEastAsia" w:eastAsiaTheme="minorEastAsia"/>
          <w:szCs w:val="21"/>
        </w:rPr>
        <w:t>四</w:t>
      </w:r>
      <w:r>
        <w:rPr>
          <w:rFonts w:hint="eastAsia" w:asciiTheme="minorEastAsia" w:hAnsiTheme="minorEastAsia" w:eastAsiaTheme="minorEastAsia"/>
          <w:szCs w:val="21"/>
        </w:rPr>
        <w:t>、</w:t>
      </w:r>
      <w:r>
        <w:rPr>
          <w:rFonts w:asciiTheme="minorEastAsia" w:hAnsiTheme="minorEastAsia" w:eastAsiaTheme="minorEastAsia"/>
          <w:szCs w:val="21"/>
        </w:rPr>
        <w:t>科目汇总表账务处理程序的步骤</w:t>
      </w:r>
    </w:p>
    <w:p>
      <w:pPr>
        <w:spacing w:line="400" w:lineRule="exact"/>
        <w:rPr>
          <w:rFonts w:asciiTheme="minorEastAsia" w:hAnsiTheme="minorEastAsia" w:eastAsiaTheme="minorEastAsia"/>
          <w:szCs w:val="21"/>
        </w:rPr>
      </w:pPr>
      <w:r>
        <w:rPr>
          <w:rFonts w:asciiTheme="minorEastAsia" w:hAnsiTheme="minorEastAsia" w:eastAsiaTheme="minorEastAsia"/>
          <w:szCs w:val="21"/>
        </w:rPr>
        <w:t>五</w:t>
      </w:r>
      <w:r>
        <w:rPr>
          <w:rFonts w:hint="eastAsia" w:asciiTheme="minorEastAsia" w:hAnsiTheme="minorEastAsia" w:eastAsiaTheme="minorEastAsia"/>
          <w:szCs w:val="21"/>
        </w:rPr>
        <w:t>、</w:t>
      </w:r>
      <w:r>
        <w:rPr>
          <w:rFonts w:asciiTheme="minorEastAsia" w:hAnsiTheme="minorEastAsia" w:eastAsiaTheme="minorEastAsia"/>
          <w:szCs w:val="21"/>
        </w:rPr>
        <w:t>科目汇总表账务处理程序的优缺点及适用范围</w:t>
      </w:r>
    </w:p>
    <w:p>
      <w:pPr>
        <w:spacing w:line="400" w:lineRule="exact"/>
        <w:jc w:val="center"/>
        <w:rPr>
          <w:rFonts w:asciiTheme="minorEastAsia" w:hAnsiTheme="minorEastAsia" w:eastAsiaTheme="minorEastAsia"/>
          <w:szCs w:val="21"/>
        </w:rPr>
      </w:pPr>
    </w:p>
    <w:p>
      <w:pPr>
        <w:spacing w:line="400" w:lineRule="exact"/>
        <w:jc w:val="center"/>
        <w:rPr>
          <w:rFonts w:asciiTheme="minorEastAsia" w:hAnsiTheme="minorEastAsia" w:eastAsiaTheme="minorEastAsia"/>
          <w:szCs w:val="21"/>
        </w:rPr>
      </w:pPr>
      <w:r>
        <w:rPr>
          <w:rFonts w:asciiTheme="minorEastAsia" w:hAnsiTheme="minorEastAsia" w:eastAsiaTheme="minorEastAsia"/>
          <w:szCs w:val="21"/>
        </w:rPr>
        <w:t>第</w:t>
      </w:r>
      <w:r>
        <w:rPr>
          <w:rFonts w:hint="eastAsia" w:asciiTheme="minorEastAsia" w:hAnsiTheme="minorEastAsia" w:eastAsiaTheme="minorEastAsia"/>
          <w:szCs w:val="21"/>
        </w:rPr>
        <w:t>七</w:t>
      </w:r>
      <w:r>
        <w:rPr>
          <w:rFonts w:asciiTheme="minorEastAsia" w:hAnsiTheme="minorEastAsia" w:eastAsiaTheme="minorEastAsia"/>
          <w:szCs w:val="21"/>
        </w:rPr>
        <w:t>章  财产清查</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【教学目的】</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了解</w:t>
      </w:r>
      <w:r>
        <w:rPr>
          <w:rFonts w:asciiTheme="minorEastAsia" w:hAnsiTheme="minorEastAsia" w:eastAsiaTheme="minorEastAsia"/>
          <w:szCs w:val="21"/>
        </w:rPr>
        <w:t>财产清查的必要性和种类</w:t>
      </w:r>
      <w:r>
        <w:rPr>
          <w:rFonts w:hint="eastAsia" w:asciiTheme="minorEastAsia" w:hAnsiTheme="minorEastAsia" w:eastAsiaTheme="minorEastAsia"/>
          <w:szCs w:val="21"/>
        </w:rPr>
        <w:t>；熟悉</w:t>
      </w:r>
      <w:r>
        <w:rPr>
          <w:rFonts w:asciiTheme="minorEastAsia" w:hAnsiTheme="minorEastAsia" w:eastAsiaTheme="minorEastAsia"/>
          <w:szCs w:val="21"/>
        </w:rPr>
        <w:t>各种货币资金、</w:t>
      </w:r>
      <w:r>
        <w:rPr>
          <w:rFonts w:hint="eastAsia" w:asciiTheme="minorEastAsia" w:hAnsiTheme="minorEastAsia" w:eastAsiaTheme="minorEastAsia"/>
          <w:szCs w:val="21"/>
        </w:rPr>
        <w:t>财产物资</w:t>
      </w:r>
      <w:r>
        <w:rPr>
          <w:rFonts w:asciiTheme="minorEastAsia" w:hAnsiTheme="minorEastAsia" w:eastAsiaTheme="minorEastAsia"/>
          <w:szCs w:val="21"/>
        </w:rPr>
        <w:t>和往来款项的清查方法</w:t>
      </w:r>
      <w:r>
        <w:rPr>
          <w:rFonts w:hint="eastAsia" w:asciiTheme="minorEastAsia" w:hAnsiTheme="minorEastAsia" w:eastAsiaTheme="minorEastAsia"/>
          <w:szCs w:val="21"/>
        </w:rPr>
        <w:t>；掌握各种财产清查结果的业务处理和账务处理。</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【教学要求】</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本章以讲授和课内实践为主，学生在学习时，要能独立完成课内实践内容。请参考 “六、课内实验（实践）教学内容及要求</w:t>
      </w:r>
      <w:r>
        <w:rPr>
          <w:rFonts w:asciiTheme="minorEastAsia" w:hAnsiTheme="minorEastAsia" w:eastAsiaTheme="minorEastAsia"/>
          <w:szCs w:val="21"/>
        </w:rPr>
        <w:t>”</w:t>
      </w:r>
      <w:r>
        <w:rPr>
          <w:rFonts w:hint="eastAsia" w:asciiTheme="minorEastAsia" w:hAnsiTheme="minorEastAsia" w:eastAsiaTheme="minorEastAsia"/>
          <w:szCs w:val="21"/>
        </w:rPr>
        <w:t>。</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【重点难点】</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1.教学重点：财产清查的盘存制度；货币资金、实物财产物资和往来款项的清查方法；盘盈盘亏时的会计处理。</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2.教学难点：未达账项产生的原因，银行存款余额调节表的编制，盘盈盘亏时的会计处理。</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 xml:space="preserve">【教学内容】 </w:t>
      </w:r>
    </w:p>
    <w:p>
      <w:pPr>
        <w:spacing w:line="400" w:lineRule="exact"/>
        <w:jc w:val="center"/>
        <w:rPr>
          <w:b/>
        </w:rPr>
      </w:pPr>
      <w:r>
        <w:t>第一节  财产清查的意义和种类</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一、财产清查意义</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二、财产清查种类</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三、财产清查的一般程序</w:t>
      </w:r>
    </w:p>
    <w:p>
      <w:pPr>
        <w:spacing w:line="400" w:lineRule="exact"/>
        <w:jc w:val="center"/>
        <w:rPr>
          <w:b/>
        </w:rPr>
      </w:pPr>
      <w:r>
        <w:t>第二节  财产清查的方法</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一、财产清查的准备工作</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二、财产物资的盘存制度</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三、财产清查的具体方法</w:t>
      </w:r>
    </w:p>
    <w:p>
      <w:pPr>
        <w:spacing w:line="400" w:lineRule="exact"/>
        <w:ind w:left="420" w:leftChars="200"/>
        <w:rPr>
          <w:rFonts w:asciiTheme="minorEastAsia" w:hAnsiTheme="minorEastAsia" w:eastAsiaTheme="minorEastAsia"/>
          <w:szCs w:val="21"/>
        </w:rPr>
      </w:pPr>
      <w:r>
        <w:rPr>
          <w:rFonts w:hint="eastAsia" w:asciiTheme="minorEastAsia" w:hAnsiTheme="minorEastAsia" w:eastAsiaTheme="minorEastAsia"/>
          <w:szCs w:val="21"/>
        </w:rPr>
        <w:t>（一）货币资金清查方法</w:t>
      </w:r>
    </w:p>
    <w:p>
      <w:pPr>
        <w:spacing w:line="400" w:lineRule="exact"/>
        <w:ind w:left="420" w:leftChars="200"/>
        <w:rPr>
          <w:rFonts w:asciiTheme="minorEastAsia" w:hAnsiTheme="minorEastAsia" w:eastAsiaTheme="minorEastAsia"/>
          <w:szCs w:val="21"/>
        </w:rPr>
      </w:pPr>
      <w:r>
        <w:rPr>
          <w:rFonts w:hint="eastAsia" w:asciiTheme="minorEastAsia" w:hAnsiTheme="minorEastAsia" w:eastAsiaTheme="minorEastAsia"/>
          <w:szCs w:val="21"/>
        </w:rPr>
        <w:t>（二）往来款项的清查方法</w:t>
      </w:r>
    </w:p>
    <w:p>
      <w:pPr>
        <w:spacing w:line="400" w:lineRule="exact"/>
        <w:ind w:left="420" w:leftChars="200"/>
        <w:rPr>
          <w:rFonts w:asciiTheme="minorEastAsia" w:hAnsiTheme="minorEastAsia" w:eastAsiaTheme="minorEastAsia"/>
          <w:szCs w:val="21"/>
        </w:rPr>
      </w:pPr>
      <w:r>
        <w:rPr>
          <w:rFonts w:hint="eastAsia" w:asciiTheme="minorEastAsia" w:hAnsiTheme="minorEastAsia" w:eastAsiaTheme="minorEastAsia"/>
          <w:szCs w:val="21"/>
        </w:rPr>
        <w:t>（三）实物财产的清查方法</w:t>
      </w:r>
    </w:p>
    <w:p>
      <w:pPr>
        <w:spacing w:line="400" w:lineRule="exact"/>
        <w:jc w:val="center"/>
        <w:rPr>
          <w:rFonts w:asciiTheme="minorEastAsia" w:hAnsiTheme="minorEastAsia" w:eastAsiaTheme="minorEastAsia"/>
          <w:szCs w:val="21"/>
        </w:rPr>
      </w:pPr>
      <w:r>
        <w:rPr>
          <w:rFonts w:asciiTheme="minorEastAsia" w:hAnsiTheme="minorEastAsia" w:eastAsiaTheme="minorEastAsia"/>
          <w:szCs w:val="21"/>
        </w:rPr>
        <w:t>第三节  财产清查结果的处理</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一、财产清查结果处理的一般程序</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二、财产清查核算设置的账户</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三、财产清查结果的账务处理</w:t>
      </w:r>
    </w:p>
    <w:p>
      <w:pPr>
        <w:spacing w:line="400" w:lineRule="exact"/>
        <w:ind w:left="420" w:leftChars="200"/>
        <w:rPr>
          <w:rFonts w:asciiTheme="minorEastAsia" w:hAnsiTheme="minorEastAsia" w:eastAsiaTheme="minorEastAsia"/>
          <w:szCs w:val="21"/>
        </w:rPr>
      </w:pPr>
      <w:r>
        <w:rPr>
          <w:rFonts w:hint="eastAsia" w:asciiTheme="minorEastAsia" w:hAnsiTheme="minorEastAsia" w:eastAsiaTheme="minorEastAsia"/>
          <w:szCs w:val="21"/>
        </w:rPr>
        <w:t>（一）财产盘盈</w:t>
      </w:r>
    </w:p>
    <w:p>
      <w:pPr>
        <w:spacing w:line="400" w:lineRule="exact"/>
        <w:ind w:left="420" w:leftChars="200"/>
        <w:rPr>
          <w:rFonts w:asciiTheme="minorEastAsia" w:hAnsiTheme="minorEastAsia" w:eastAsiaTheme="minorEastAsia"/>
          <w:szCs w:val="21"/>
        </w:rPr>
      </w:pPr>
      <w:r>
        <w:rPr>
          <w:rFonts w:hint="eastAsia" w:asciiTheme="minorEastAsia" w:hAnsiTheme="minorEastAsia" w:eastAsiaTheme="minorEastAsia"/>
          <w:szCs w:val="21"/>
        </w:rPr>
        <w:t>（二）财产盘亏</w:t>
      </w:r>
    </w:p>
    <w:p>
      <w:pPr>
        <w:spacing w:line="400" w:lineRule="exact"/>
        <w:ind w:left="420" w:leftChars="200"/>
        <w:rPr>
          <w:rFonts w:asciiTheme="minorEastAsia" w:hAnsiTheme="minorEastAsia" w:eastAsiaTheme="minorEastAsia"/>
          <w:szCs w:val="21"/>
        </w:rPr>
      </w:pPr>
      <w:r>
        <w:rPr>
          <w:rFonts w:hint="eastAsia" w:asciiTheme="minorEastAsia" w:hAnsiTheme="minorEastAsia" w:eastAsiaTheme="minorEastAsia"/>
          <w:szCs w:val="21"/>
        </w:rPr>
        <w:t>（三）无法收回的应收款项</w:t>
      </w:r>
    </w:p>
    <w:p>
      <w:pPr>
        <w:spacing w:line="400" w:lineRule="exact"/>
        <w:ind w:left="420" w:leftChars="200"/>
        <w:rPr>
          <w:rFonts w:hint="eastAsia" w:asciiTheme="minorEastAsia" w:hAnsiTheme="minorEastAsia" w:eastAsiaTheme="minorEastAsia"/>
          <w:szCs w:val="21"/>
        </w:rPr>
      </w:pPr>
      <w:r>
        <w:rPr>
          <w:rFonts w:hint="eastAsia" w:asciiTheme="minorEastAsia" w:hAnsiTheme="minorEastAsia" w:eastAsiaTheme="minorEastAsia"/>
          <w:szCs w:val="21"/>
        </w:rPr>
        <w:t>（四）无法归还的应付款项</w:t>
      </w:r>
    </w:p>
    <w:p>
      <w:pPr>
        <w:spacing w:line="400" w:lineRule="exact"/>
        <w:ind w:left="420" w:leftChars="200"/>
        <w:rPr>
          <w:rFonts w:hint="eastAsia" w:asciiTheme="minorEastAsia" w:hAnsiTheme="minorEastAsia" w:eastAsiaTheme="minorEastAsia"/>
          <w:szCs w:val="21"/>
        </w:rPr>
      </w:pPr>
    </w:p>
    <w:p>
      <w:pPr>
        <w:spacing w:line="400" w:lineRule="exact"/>
        <w:jc w:val="center"/>
        <w:rPr>
          <w:rFonts w:asciiTheme="minorEastAsia" w:hAnsiTheme="minorEastAsia" w:eastAsiaTheme="minorEastAsia"/>
          <w:szCs w:val="21"/>
        </w:rPr>
      </w:pPr>
      <w:r>
        <w:rPr>
          <w:rFonts w:asciiTheme="minorEastAsia" w:hAnsiTheme="minorEastAsia" w:eastAsiaTheme="minorEastAsia"/>
          <w:szCs w:val="21"/>
        </w:rPr>
        <w:t>第</w:t>
      </w:r>
      <w:r>
        <w:rPr>
          <w:rFonts w:hint="eastAsia" w:asciiTheme="minorEastAsia" w:hAnsiTheme="minorEastAsia" w:eastAsiaTheme="minorEastAsia"/>
          <w:szCs w:val="21"/>
        </w:rPr>
        <w:t>八</w:t>
      </w:r>
      <w:r>
        <w:rPr>
          <w:rFonts w:asciiTheme="minorEastAsia" w:hAnsiTheme="minorEastAsia" w:eastAsiaTheme="minorEastAsia"/>
          <w:szCs w:val="21"/>
        </w:rPr>
        <w:t>章  财务会计报告</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【教学目的】</w:t>
      </w:r>
    </w:p>
    <w:p>
      <w:pPr>
        <w:spacing w:line="400" w:lineRule="exact"/>
        <w:ind w:firstLine="525" w:firstLineChars="250"/>
        <w:rPr>
          <w:rFonts w:asciiTheme="minorEastAsia" w:hAnsiTheme="minorEastAsia" w:eastAsiaTheme="minorEastAsia"/>
          <w:szCs w:val="21"/>
        </w:rPr>
      </w:pPr>
      <w:r>
        <w:rPr>
          <w:rFonts w:hint="eastAsia" w:asciiTheme="minorEastAsia" w:hAnsiTheme="minorEastAsia" w:eastAsiaTheme="minorEastAsia"/>
          <w:szCs w:val="21"/>
        </w:rPr>
        <w:t>了解</w:t>
      </w:r>
      <w:r>
        <w:rPr>
          <w:rFonts w:asciiTheme="minorEastAsia" w:hAnsiTheme="minorEastAsia" w:eastAsiaTheme="minorEastAsia"/>
          <w:szCs w:val="21"/>
        </w:rPr>
        <w:t>会计</w:t>
      </w:r>
      <w:r>
        <w:rPr>
          <w:rFonts w:hint="eastAsia" w:asciiTheme="minorEastAsia" w:hAnsiTheme="minorEastAsia" w:eastAsiaTheme="minorEastAsia"/>
          <w:szCs w:val="21"/>
        </w:rPr>
        <w:t>报告</w:t>
      </w:r>
      <w:r>
        <w:rPr>
          <w:rFonts w:asciiTheme="minorEastAsia" w:hAnsiTheme="minorEastAsia" w:eastAsiaTheme="minorEastAsia"/>
          <w:szCs w:val="21"/>
        </w:rPr>
        <w:t>的种类</w:t>
      </w:r>
      <w:r>
        <w:rPr>
          <w:rFonts w:hint="eastAsia" w:asciiTheme="minorEastAsia" w:hAnsiTheme="minorEastAsia" w:eastAsiaTheme="minorEastAsia"/>
          <w:szCs w:val="21"/>
        </w:rPr>
        <w:t>、</w:t>
      </w:r>
      <w:r>
        <w:rPr>
          <w:rFonts w:asciiTheme="minorEastAsia" w:hAnsiTheme="minorEastAsia" w:eastAsiaTheme="minorEastAsia"/>
          <w:szCs w:val="21"/>
        </w:rPr>
        <w:t>作用</w:t>
      </w:r>
      <w:r>
        <w:rPr>
          <w:rFonts w:hint="eastAsia" w:asciiTheme="minorEastAsia" w:hAnsiTheme="minorEastAsia" w:eastAsiaTheme="minorEastAsia"/>
          <w:szCs w:val="21"/>
        </w:rPr>
        <w:t>、包含的内容</w:t>
      </w:r>
      <w:r>
        <w:rPr>
          <w:rFonts w:asciiTheme="minorEastAsia" w:hAnsiTheme="minorEastAsia" w:eastAsiaTheme="minorEastAsia"/>
          <w:szCs w:val="21"/>
        </w:rPr>
        <w:t>和编制要求，掌握资产负债表，利润表的结构原理和基本的编制方法，通过本章学习，要能初步掌握编制和阅读主要会计报表所必备的基础知识。</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【教学要求】</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本章</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学生在学习时，要能独立完成课内实践内容。请参考 “六、课内实验（实践）教学内容及要求</w:t>
      </w:r>
      <w:r>
        <w:rPr>
          <w:rFonts w:asciiTheme="minorEastAsia" w:hAnsiTheme="minorEastAsia" w:eastAsiaTheme="minorEastAsia"/>
          <w:szCs w:val="21"/>
        </w:rPr>
        <w:t>”</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【重点难点】</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1.重点：会计报告的内容；资产负债表建立的理论依据、基本结构和编制方法；利润表建立的理论依据、基本结构和编制方法。</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2.难点：资产负债表项目和利润表项目的计算。</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【教学内容】</w:t>
      </w:r>
    </w:p>
    <w:p>
      <w:pPr>
        <w:spacing w:line="400" w:lineRule="exact"/>
        <w:jc w:val="center"/>
        <w:rPr>
          <w:b/>
        </w:rPr>
      </w:pPr>
      <w:r>
        <w:t>第一节  财务会计报告的涵义和作用</w:t>
      </w:r>
    </w:p>
    <w:p>
      <w:pPr>
        <w:spacing w:line="400" w:lineRule="exact"/>
        <w:rPr>
          <w:b/>
        </w:rPr>
      </w:pPr>
      <w:r>
        <w:rPr>
          <w:rFonts w:hint="eastAsia"/>
        </w:rPr>
        <w:t>一、财务会计报告的涵义及构成</w:t>
      </w:r>
    </w:p>
    <w:p>
      <w:pPr>
        <w:spacing w:line="400" w:lineRule="exact"/>
        <w:rPr>
          <w:b/>
        </w:rPr>
      </w:pPr>
      <w:r>
        <w:rPr>
          <w:rFonts w:hint="eastAsia"/>
        </w:rPr>
        <w:t>二、财务会计报告的作用</w:t>
      </w:r>
    </w:p>
    <w:p>
      <w:pPr>
        <w:spacing w:line="400" w:lineRule="exact"/>
        <w:rPr>
          <w:b/>
        </w:rPr>
      </w:pPr>
      <w:r>
        <w:rPr>
          <w:rFonts w:hint="eastAsia"/>
        </w:rPr>
        <w:t>三、财务报表的分类</w:t>
      </w:r>
    </w:p>
    <w:p>
      <w:pPr>
        <w:spacing w:line="400" w:lineRule="exact"/>
        <w:rPr>
          <w:b/>
        </w:rPr>
      </w:pPr>
      <w:r>
        <w:rPr>
          <w:rFonts w:hint="eastAsia"/>
        </w:rPr>
        <w:t>四、编制财务报表的要求</w:t>
      </w:r>
    </w:p>
    <w:p>
      <w:pPr>
        <w:spacing w:line="400" w:lineRule="exact"/>
        <w:jc w:val="center"/>
        <w:rPr>
          <w:b/>
        </w:rPr>
      </w:pPr>
      <w:r>
        <w:t>第二节  资产负债表的编制</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一、资产负债表的作用</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二、资产负债表格式</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三、资产负债表的编制方法</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bCs/>
          <w:szCs w:val="21"/>
        </w:rPr>
        <w:t>（一）“年初数” 的填列</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bCs/>
          <w:szCs w:val="21"/>
        </w:rPr>
        <w:t>（二）“期末数”的填列</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四、资产负债表编制举例</w:t>
      </w:r>
    </w:p>
    <w:p>
      <w:pPr>
        <w:spacing w:line="400" w:lineRule="exact"/>
        <w:jc w:val="center"/>
        <w:rPr>
          <w:b/>
        </w:rPr>
      </w:pPr>
      <w:r>
        <w:t>第三节  利润表的编制</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一、利润表的结构和内容</w:t>
      </w:r>
    </w:p>
    <w:p>
      <w:pPr>
        <w:spacing w:line="400" w:lineRule="exact"/>
        <w:rPr>
          <w:rFonts w:asciiTheme="minorEastAsia" w:hAnsiTheme="minorEastAsia" w:eastAsiaTheme="minorEastAsia"/>
          <w:bCs/>
          <w:szCs w:val="21"/>
        </w:rPr>
      </w:pPr>
      <w:r>
        <w:rPr>
          <w:rFonts w:asciiTheme="minorEastAsia" w:hAnsiTheme="minorEastAsia" w:eastAsiaTheme="minorEastAsia"/>
          <w:bCs/>
          <w:szCs w:val="21"/>
        </w:rPr>
        <w:t>二</w:t>
      </w:r>
      <w:r>
        <w:rPr>
          <w:rFonts w:hint="eastAsia" w:asciiTheme="minorEastAsia" w:hAnsiTheme="minorEastAsia" w:eastAsiaTheme="minorEastAsia"/>
          <w:bCs/>
          <w:szCs w:val="21"/>
        </w:rPr>
        <w:t>、</w:t>
      </w:r>
      <w:r>
        <w:rPr>
          <w:rFonts w:asciiTheme="minorEastAsia" w:hAnsiTheme="minorEastAsia" w:eastAsiaTheme="minorEastAsia"/>
          <w:bCs/>
          <w:szCs w:val="21"/>
        </w:rPr>
        <w:t>利润表的项目填制</w:t>
      </w:r>
    </w:p>
    <w:p>
      <w:pPr>
        <w:spacing w:line="400" w:lineRule="exact"/>
        <w:rPr>
          <w:rFonts w:asciiTheme="minorEastAsia" w:hAnsiTheme="minorEastAsia" w:eastAsiaTheme="minorEastAsia"/>
          <w:bCs/>
          <w:szCs w:val="21"/>
        </w:rPr>
      </w:pPr>
      <w:r>
        <w:rPr>
          <w:rFonts w:asciiTheme="minorEastAsia" w:hAnsiTheme="minorEastAsia" w:eastAsiaTheme="minorEastAsia"/>
          <w:bCs/>
          <w:szCs w:val="21"/>
        </w:rPr>
        <w:t>三</w:t>
      </w:r>
      <w:r>
        <w:rPr>
          <w:rFonts w:hint="eastAsia" w:asciiTheme="minorEastAsia" w:hAnsiTheme="minorEastAsia" w:eastAsiaTheme="minorEastAsia"/>
          <w:bCs/>
          <w:szCs w:val="21"/>
        </w:rPr>
        <w:t>、</w:t>
      </w:r>
      <w:r>
        <w:rPr>
          <w:rFonts w:asciiTheme="minorEastAsia" w:hAnsiTheme="minorEastAsia" w:eastAsiaTheme="minorEastAsia"/>
          <w:bCs/>
          <w:szCs w:val="21"/>
        </w:rPr>
        <w:t>编制实例</w:t>
      </w:r>
    </w:p>
    <w:p>
      <w:pPr>
        <w:spacing w:line="400" w:lineRule="exact"/>
        <w:jc w:val="center"/>
        <w:rPr>
          <w:b/>
        </w:rPr>
      </w:pPr>
      <w:r>
        <w:t>第四节  现金流量表的编制</w:t>
      </w:r>
    </w:p>
    <w:p>
      <w:pPr>
        <w:spacing w:line="400" w:lineRule="exact"/>
        <w:rPr>
          <w:rFonts w:asciiTheme="minorEastAsia" w:hAnsiTheme="minorEastAsia" w:eastAsiaTheme="minorEastAsia"/>
          <w:bCs/>
          <w:szCs w:val="21"/>
        </w:rPr>
      </w:pPr>
      <w:r>
        <w:rPr>
          <w:rFonts w:asciiTheme="minorEastAsia" w:hAnsiTheme="minorEastAsia" w:eastAsiaTheme="minorEastAsia"/>
          <w:bCs/>
          <w:szCs w:val="21"/>
        </w:rPr>
        <w:t>一</w:t>
      </w:r>
      <w:r>
        <w:rPr>
          <w:rFonts w:hint="eastAsia" w:asciiTheme="minorEastAsia" w:hAnsiTheme="minorEastAsia" w:eastAsiaTheme="minorEastAsia"/>
          <w:bCs/>
          <w:szCs w:val="21"/>
        </w:rPr>
        <w:t>、</w:t>
      </w:r>
      <w:r>
        <w:rPr>
          <w:rFonts w:asciiTheme="minorEastAsia" w:hAnsiTheme="minorEastAsia" w:eastAsiaTheme="minorEastAsia"/>
          <w:bCs/>
          <w:szCs w:val="21"/>
        </w:rPr>
        <w:t>现金流量表的结构和内容</w:t>
      </w:r>
    </w:p>
    <w:p>
      <w:pPr>
        <w:spacing w:line="400" w:lineRule="exact"/>
        <w:rPr>
          <w:rFonts w:asciiTheme="minorEastAsia" w:hAnsiTheme="minorEastAsia" w:eastAsiaTheme="minorEastAsia"/>
          <w:bCs/>
          <w:szCs w:val="21"/>
        </w:rPr>
      </w:pPr>
      <w:r>
        <w:rPr>
          <w:rFonts w:asciiTheme="minorEastAsia" w:hAnsiTheme="minorEastAsia" w:eastAsiaTheme="minorEastAsia"/>
          <w:bCs/>
          <w:szCs w:val="21"/>
        </w:rPr>
        <w:t>二</w:t>
      </w:r>
      <w:r>
        <w:rPr>
          <w:rFonts w:hint="eastAsia" w:asciiTheme="minorEastAsia" w:hAnsiTheme="minorEastAsia" w:eastAsiaTheme="minorEastAsia"/>
          <w:bCs/>
          <w:szCs w:val="21"/>
        </w:rPr>
        <w:t>、</w:t>
      </w:r>
      <w:r>
        <w:rPr>
          <w:rFonts w:asciiTheme="minorEastAsia" w:hAnsiTheme="minorEastAsia" w:eastAsiaTheme="minorEastAsia"/>
          <w:bCs/>
          <w:szCs w:val="21"/>
        </w:rPr>
        <w:t>现金流量表的填制方法</w:t>
      </w:r>
    </w:p>
    <w:p>
      <w:pPr>
        <w:spacing w:line="400" w:lineRule="exact"/>
        <w:rPr>
          <w:rFonts w:asciiTheme="minorEastAsia" w:hAnsiTheme="minorEastAsia" w:eastAsiaTheme="minorEastAsia"/>
          <w:bCs/>
          <w:szCs w:val="21"/>
        </w:rPr>
      </w:pPr>
    </w:p>
    <w:p>
      <w:pPr>
        <w:spacing w:line="400" w:lineRule="exact"/>
        <w:jc w:val="center"/>
        <w:rPr>
          <w:rFonts w:asciiTheme="minorEastAsia" w:hAnsiTheme="minorEastAsia" w:eastAsiaTheme="minorEastAsia"/>
          <w:szCs w:val="21"/>
        </w:rPr>
      </w:pPr>
      <w:r>
        <w:rPr>
          <w:rFonts w:asciiTheme="minorEastAsia" w:hAnsiTheme="minorEastAsia" w:eastAsiaTheme="minorEastAsia"/>
          <w:szCs w:val="21"/>
        </w:rPr>
        <w:t>第</w:t>
      </w:r>
      <w:r>
        <w:rPr>
          <w:rFonts w:hint="eastAsia" w:asciiTheme="minorEastAsia" w:hAnsiTheme="minorEastAsia" w:eastAsiaTheme="minorEastAsia"/>
          <w:szCs w:val="21"/>
        </w:rPr>
        <w:t>九</w:t>
      </w:r>
      <w:r>
        <w:rPr>
          <w:rFonts w:asciiTheme="minorEastAsia" w:hAnsiTheme="minorEastAsia" w:eastAsiaTheme="minorEastAsia"/>
          <w:szCs w:val="21"/>
        </w:rPr>
        <w:t>章  会计工作组织与管理</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【教学目的】</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了解会计工作组织的意义和要求、会计职业道德的作用；熟悉会计人员的职责与权限、会计机构的设置原则；掌握</w:t>
      </w:r>
      <w:r>
        <w:rPr>
          <w:rFonts w:asciiTheme="minorEastAsia" w:hAnsiTheme="minorEastAsia" w:eastAsiaTheme="minorEastAsia"/>
          <w:szCs w:val="21"/>
        </w:rPr>
        <w:t>正确组织与管理会计档案的基本知识</w:t>
      </w:r>
      <w:r>
        <w:rPr>
          <w:rFonts w:hint="eastAsia" w:asciiTheme="minorEastAsia" w:hAnsiTheme="minorEastAsia" w:eastAsiaTheme="minorEastAsia"/>
          <w:szCs w:val="21"/>
        </w:rPr>
        <w:t>。</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【教学要求】</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本章可以学生自主学习加讨论的方法讲授，教师可以辅以相关案例以供学生设计或探讨。如搜集关于会计职业道德的案例，搜集不同企业的会计机构的设置案例，对会计职业道德案例进行讨论等。</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【重点难点】</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1.重点：会计机构的设置原则；会计人员的职责与权限；会计职业道德的作用；会计档案的管理。</w:t>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2.难点：会计档案的内容、保管期限、借阅和销毁。</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【教学内容】</w:t>
      </w:r>
    </w:p>
    <w:p>
      <w:pPr>
        <w:spacing w:line="400" w:lineRule="exact"/>
        <w:jc w:val="center"/>
        <w:rPr>
          <w:b/>
        </w:rPr>
      </w:pPr>
      <w:r>
        <w:t>第一节  会计工作组织的意义和要求</w:t>
      </w:r>
    </w:p>
    <w:p>
      <w:pPr>
        <w:spacing w:line="400" w:lineRule="exact"/>
        <w:rPr>
          <w:rFonts w:asciiTheme="minorEastAsia" w:hAnsiTheme="minorEastAsia" w:eastAsiaTheme="minorEastAsia"/>
          <w:szCs w:val="21"/>
        </w:rPr>
      </w:pPr>
      <w:r>
        <w:rPr>
          <w:rFonts w:asciiTheme="minorEastAsia" w:hAnsiTheme="minorEastAsia" w:eastAsiaTheme="minorEastAsia"/>
          <w:szCs w:val="21"/>
        </w:rPr>
        <w:t>一</w:t>
      </w:r>
      <w:r>
        <w:rPr>
          <w:rFonts w:hint="eastAsia" w:asciiTheme="minorEastAsia" w:hAnsiTheme="minorEastAsia" w:eastAsiaTheme="minorEastAsia"/>
          <w:szCs w:val="21"/>
        </w:rPr>
        <w:t>、</w:t>
      </w:r>
      <w:r>
        <w:rPr>
          <w:rFonts w:asciiTheme="minorEastAsia" w:hAnsiTheme="minorEastAsia" w:eastAsiaTheme="minorEastAsia"/>
          <w:szCs w:val="21"/>
        </w:rPr>
        <w:t>会计工作组织的意义</w:t>
      </w:r>
    </w:p>
    <w:p>
      <w:pPr>
        <w:spacing w:line="400" w:lineRule="exact"/>
        <w:rPr>
          <w:rFonts w:asciiTheme="minorEastAsia" w:hAnsiTheme="minorEastAsia" w:eastAsiaTheme="minorEastAsia"/>
          <w:szCs w:val="21"/>
        </w:rPr>
      </w:pPr>
      <w:r>
        <w:rPr>
          <w:rFonts w:asciiTheme="minorEastAsia" w:hAnsiTheme="minorEastAsia" w:eastAsiaTheme="minorEastAsia"/>
          <w:szCs w:val="21"/>
        </w:rPr>
        <w:t>二</w:t>
      </w:r>
      <w:r>
        <w:rPr>
          <w:rFonts w:hint="eastAsia" w:asciiTheme="minorEastAsia" w:hAnsiTheme="minorEastAsia" w:eastAsiaTheme="minorEastAsia"/>
          <w:szCs w:val="21"/>
        </w:rPr>
        <w:t>、</w:t>
      </w:r>
      <w:r>
        <w:rPr>
          <w:rFonts w:asciiTheme="minorEastAsia" w:hAnsiTheme="minorEastAsia" w:eastAsiaTheme="minorEastAsia"/>
          <w:szCs w:val="21"/>
        </w:rPr>
        <w:t>会计工作组织的要求</w:t>
      </w:r>
    </w:p>
    <w:p>
      <w:pPr>
        <w:spacing w:line="400" w:lineRule="exact"/>
        <w:jc w:val="center"/>
        <w:rPr>
          <w:b/>
        </w:rPr>
      </w:pPr>
      <w:r>
        <w:t>第二节  会计人员和会计机构</w:t>
      </w:r>
    </w:p>
    <w:p>
      <w:pPr>
        <w:spacing w:line="400" w:lineRule="exact"/>
        <w:rPr>
          <w:rFonts w:asciiTheme="minorEastAsia" w:hAnsiTheme="minorEastAsia" w:eastAsiaTheme="minorEastAsia"/>
          <w:szCs w:val="21"/>
        </w:rPr>
      </w:pPr>
      <w:r>
        <w:rPr>
          <w:rFonts w:asciiTheme="minorEastAsia" w:hAnsiTheme="minorEastAsia" w:eastAsiaTheme="minorEastAsia"/>
          <w:szCs w:val="21"/>
        </w:rPr>
        <w:t>一</w:t>
      </w:r>
      <w:r>
        <w:rPr>
          <w:rFonts w:hint="eastAsia" w:asciiTheme="minorEastAsia" w:hAnsiTheme="minorEastAsia" w:eastAsiaTheme="minorEastAsia"/>
          <w:szCs w:val="21"/>
        </w:rPr>
        <w:t>、</w:t>
      </w:r>
      <w:r>
        <w:rPr>
          <w:rFonts w:asciiTheme="minorEastAsia" w:hAnsiTheme="minorEastAsia" w:eastAsiaTheme="minorEastAsia"/>
          <w:szCs w:val="21"/>
        </w:rPr>
        <w:t>会计人员</w:t>
      </w:r>
    </w:p>
    <w:p>
      <w:pPr>
        <w:spacing w:line="400" w:lineRule="exact"/>
        <w:rPr>
          <w:rFonts w:asciiTheme="minorEastAsia" w:hAnsiTheme="minorEastAsia" w:eastAsiaTheme="minorEastAsia"/>
          <w:szCs w:val="21"/>
        </w:rPr>
      </w:pPr>
      <w:r>
        <w:rPr>
          <w:rFonts w:asciiTheme="minorEastAsia" w:hAnsiTheme="minorEastAsia" w:eastAsiaTheme="minorEastAsia"/>
          <w:szCs w:val="21"/>
        </w:rPr>
        <w:t>二</w:t>
      </w:r>
      <w:r>
        <w:rPr>
          <w:rFonts w:hint="eastAsia" w:asciiTheme="minorEastAsia" w:hAnsiTheme="minorEastAsia" w:eastAsiaTheme="minorEastAsia"/>
          <w:szCs w:val="21"/>
        </w:rPr>
        <w:t>、</w:t>
      </w:r>
      <w:r>
        <w:rPr>
          <w:rFonts w:asciiTheme="minorEastAsia" w:hAnsiTheme="minorEastAsia" w:eastAsiaTheme="minorEastAsia"/>
          <w:szCs w:val="21"/>
        </w:rPr>
        <w:t>会计机构</w:t>
      </w:r>
    </w:p>
    <w:p>
      <w:pPr>
        <w:spacing w:line="400" w:lineRule="exact"/>
        <w:jc w:val="center"/>
        <w:rPr>
          <w:b/>
        </w:rPr>
      </w:pPr>
      <w:r>
        <w:t>第</w:t>
      </w:r>
      <w:r>
        <w:rPr>
          <w:rFonts w:hint="eastAsia"/>
        </w:rPr>
        <w:t>三</w:t>
      </w:r>
      <w:r>
        <w:t>节 会计职业道德</w:t>
      </w:r>
    </w:p>
    <w:p>
      <w:pPr>
        <w:spacing w:line="400" w:lineRule="exact"/>
        <w:rPr>
          <w:rFonts w:asciiTheme="minorEastAsia" w:hAnsiTheme="minorEastAsia" w:eastAsiaTheme="minorEastAsia"/>
          <w:szCs w:val="21"/>
        </w:rPr>
      </w:pPr>
      <w:r>
        <w:rPr>
          <w:rFonts w:asciiTheme="minorEastAsia" w:hAnsiTheme="minorEastAsia" w:eastAsiaTheme="minorEastAsia"/>
          <w:szCs w:val="21"/>
        </w:rPr>
        <w:t>一</w:t>
      </w:r>
      <w:r>
        <w:rPr>
          <w:rFonts w:hint="eastAsia" w:asciiTheme="minorEastAsia" w:hAnsiTheme="minorEastAsia" w:eastAsiaTheme="minorEastAsia"/>
          <w:szCs w:val="21"/>
        </w:rPr>
        <w:t>、</w:t>
      </w:r>
      <w:r>
        <w:rPr>
          <w:rFonts w:asciiTheme="minorEastAsia" w:hAnsiTheme="minorEastAsia" w:eastAsiaTheme="minorEastAsia"/>
          <w:szCs w:val="21"/>
        </w:rPr>
        <w:t>会计职业道德的概念</w:t>
      </w:r>
    </w:p>
    <w:p>
      <w:pPr>
        <w:spacing w:line="400" w:lineRule="exact"/>
        <w:rPr>
          <w:rFonts w:asciiTheme="minorEastAsia" w:hAnsiTheme="minorEastAsia" w:eastAsiaTheme="minorEastAsia"/>
          <w:szCs w:val="21"/>
        </w:rPr>
      </w:pPr>
      <w:r>
        <w:rPr>
          <w:rFonts w:asciiTheme="minorEastAsia" w:hAnsiTheme="minorEastAsia" w:eastAsiaTheme="minorEastAsia"/>
          <w:szCs w:val="21"/>
        </w:rPr>
        <w:t>二</w:t>
      </w:r>
      <w:r>
        <w:rPr>
          <w:rFonts w:hint="eastAsia" w:asciiTheme="minorEastAsia" w:hAnsiTheme="minorEastAsia" w:eastAsiaTheme="minorEastAsia"/>
          <w:szCs w:val="21"/>
        </w:rPr>
        <w:t>、</w:t>
      </w:r>
      <w:r>
        <w:rPr>
          <w:rFonts w:asciiTheme="minorEastAsia" w:hAnsiTheme="minorEastAsia" w:eastAsiaTheme="minorEastAsia"/>
          <w:szCs w:val="21"/>
        </w:rPr>
        <w:t>会计职业道德的作用</w:t>
      </w:r>
    </w:p>
    <w:p>
      <w:pPr>
        <w:spacing w:line="400" w:lineRule="exact"/>
        <w:jc w:val="center"/>
        <w:rPr>
          <w:b/>
        </w:rPr>
      </w:pPr>
      <w:r>
        <w:t>第</w:t>
      </w:r>
      <w:r>
        <w:rPr>
          <w:rFonts w:hint="eastAsia"/>
        </w:rPr>
        <w:t>四</w:t>
      </w:r>
      <w:r>
        <w:t>节 会计档案</w:t>
      </w:r>
    </w:p>
    <w:p>
      <w:pPr>
        <w:spacing w:line="400" w:lineRule="exact"/>
        <w:rPr>
          <w:rFonts w:asciiTheme="minorEastAsia" w:hAnsiTheme="minorEastAsia" w:eastAsiaTheme="minorEastAsia"/>
          <w:szCs w:val="21"/>
        </w:rPr>
      </w:pPr>
      <w:r>
        <w:rPr>
          <w:rFonts w:asciiTheme="minorEastAsia" w:hAnsiTheme="minorEastAsia" w:eastAsiaTheme="minorEastAsia"/>
          <w:szCs w:val="21"/>
        </w:rPr>
        <w:t>一</w:t>
      </w:r>
      <w:r>
        <w:rPr>
          <w:rFonts w:hint="eastAsia" w:asciiTheme="minorEastAsia" w:hAnsiTheme="minorEastAsia" w:eastAsiaTheme="minorEastAsia"/>
          <w:szCs w:val="21"/>
        </w:rPr>
        <w:t>、</w:t>
      </w:r>
      <w:r>
        <w:rPr>
          <w:rFonts w:asciiTheme="minorEastAsia" w:hAnsiTheme="minorEastAsia" w:eastAsiaTheme="minorEastAsia"/>
          <w:szCs w:val="21"/>
        </w:rPr>
        <w:t>会计档案的概念</w:t>
      </w:r>
    </w:p>
    <w:p>
      <w:pPr>
        <w:spacing w:line="400" w:lineRule="exact"/>
        <w:rPr>
          <w:rFonts w:asciiTheme="minorEastAsia" w:hAnsiTheme="minorEastAsia" w:eastAsiaTheme="minorEastAsia"/>
          <w:szCs w:val="21"/>
        </w:rPr>
      </w:pPr>
      <w:r>
        <w:rPr>
          <w:rFonts w:asciiTheme="minorEastAsia" w:hAnsiTheme="minorEastAsia" w:eastAsiaTheme="minorEastAsia"/>
          <w:szCs w:val="21"/>
        </w:rPr>
        <w:t>二</w:t>
      </w:r>
      <w:r>
        <w:rPr>
          <w:rFonts w:hint="eastAsia" w:asciiTheme="minorEastAsia" w:hAnsiTheme="minorEastAsia" w:eastAsiaTheme="minorEastAsia"/>
          <w:szCs w:val="21"/>
        </w:rPr>
        <w:t>、</w:t>
      </w:r>
      <w:r>
        <w:rPr>
          <w:rFonts w:asciiTheme="minorEastAsia" w:hAnsiTheme="minorEastAsia" w:eastAsiaTheme="minorEastAsia"/>
          <w:szCs w:val="21"/>
        </w:rPr>
        <w:t>会计档案的内容</w:t>
      </w:r>
    </w:p>
    <w:p>
      <w:pPr>
        <w:spacing w:line="400" w:lineRule="exact"/>
        <w:rPr>
          <w:rFonts w:asciiTheme="minorEastAsia" w:hAnsiTheme="minorEastAsia" w:eastAsiaTheme="minorEastAsia"/>
          <w:szCs w:val="21"/>
        </w:rPr>
      </w:pPr>
      <w:r>
        <w:rPr>
          <w:rFonts w:asciiTheme="minorEastAsia" w:hAnsiTheme="minorEastAsia" w:eastAsiaTheme="minorEastAsia"/>
          <w:szCs w:val="21"/>
        </w:rPr>
        <w:t>三</w:t>
      </w:r>
      <w:r>
        <w:rPr>
          <w:rFonts w:hint="eastAsia" w:asciiTheme="minorEastAsia" w:hAnsiTheme="minorEastAsia" w:eastAsiaTheme="minorEastAsia"/>
          <w:szCs w:val="21"/>
        </w:rPr>
        <w:t>、</w:t>
      </w:r>
      <w:r>
        <w:rPr>
          <w:rFonts w:asciiTheme="minorEastAsia" w:hAnsiTheme="minorEastAsia" w:eastAsiaTheme="minorEastAsia"/>
          <w:szCs w:val="21"/>
        </w:rPr>
        <w:t>会计档案的归档</w:t>
      </w:r>
    </w:p>
    <w:p>
      <w:pPr>
        <w:spacing w:line="400" w:lineRule="exact"/>
        <w:rPr>
          <w:rFonts w:asciiTheme="minorEastAsia" w:hAnsiTheme="minorEastAsia" w:eastAsiaTheme="minorEastAsia"/>
          <w:szCs w:val="21"/>
        </w:rPr>
      </w:pPr>
      <w:r>
        <w:rPr>
          <w:rFonts w:asciiTheme="minorEastAsia" w:hAnsiTheme="minorEastAsia" w:eastAsiaTheme="minorEastAsia"/>
          <w:szCs w:val="21"/>
        </w:rPr>
        <w:t>四</w:t>
      </w:r>
      <w:r>
        <w:rPr>
          <w:rFonts w:hint="eastAsia" w:asciiTheme="minorEastAsia" w:hAnsiTheme="minorEastAsia" w:eastAsiaTheme="minorEastAsia"/>
          <w:szCs w:val="21"/>
        </w:rPr>
        <w:t>、</w:t>
      </w:r>
      <w:r>
        <w:rPr>
          <w:rFonts w:asciiTheme="minorEastAsia" w:hAnsiTheme="minorEastAsia" w:eastAsiaTheme="minorEastAsia"/>
          <w:szCs w:val="21"/>
        </w:rPr>
        <w:t>会计档案的保管期限</w:t>
      </w:r>
    </w:p>
    <w:p>
      <w:pPr>
        <w:spacing w:line="400" w:lineRule="exact"/>
        <w:rPr>
          <w:rFonts w:asciiTheme="minorEastAsia" w:hAnsiTheme="minorEastAsia" w:eastAsiaTheme="minorEastAsia"/>
          <w:szCs w:val="21"/>
        </w:rPr>
      </w:pPr>
      <w:r>
        <w:rPr>
          <w:rFonts w:asciiTheme="minorEastAsia" w:hAnsiTheme="minorEastAsia" w:eastAsiaTheme="minorEastAsia"/>
          <w:szCs w:val="21"/>
        </w:rPr>
        <w:t>五</w:t>
      </w:r>
      <w:r>
        <w:rPr>
          <w:rFonts w:hint="eastAsia" w:asciiTheme="minorEastAsia" w:hAnsiTheme="minorEastAsia" w:eastAsiaTheme="minorEastAsia"/>
          <w:szCs w:val="21"/>
        </w:rPr>
        <w:t>、</w:t>
      </w:r>
      <w:r>
        <w:rPr>
          <w:rFonts w:asciiTheme="minorEastAsia" w:hAnsiTheme="minorEastAsia" w:eastAsiaTheme="minorEastAsia"/>
          <w:szCs w:val="21"/>
        </w:rPr>
        <w:t>会计档案的查阅和复制</w:t>
      </w:r>
    </w:p>
    <w:p>
      <w:pPr>
        <w:spacing w:line="400" w:lineRule="exact"/>
        <w:rPr>
          <w:rFonts w:asciiTheme="minorEastAsia" w:hAnsiTheme="minorEastAsia" w:eastAsiaTheme="minorEastAsia"/>
          <w:szCs w:val="21"/>
        </w:rPr>
      </w:pPr>
      <w:r>
        <w:rPr>
          <w:rFonts w:asciiTheme="minorEastAsia" w:hAnsiTheme="minorEastAsia" w:eastAsiaTheme="minorEastAsia"/>
          <w:szCs w:val="21"/>
        </w:rPr>
        <w:t>六</w:t>
      </w:r>
      <w:r>
        <w:rPr>
          <w:rFonts w:hint="eastAsia" w:asciiTheme="minorEastAsia" w:hAnsiTheme="minorEastAsia" w:eastAsiaTheme="minorEastAsia"/>
          <w:szCs w:val="21"/>
        </w:rPr>
        <w:t>、</w:t>
      </w:r>
      <w:r>
        <w:rPr>
          <w:rFonts w:asciiTheme="minorEastAsia" w:hAnsiTheme="minorEastAsia" w:eastAsiaTheme="minorEastAsia"/>
          <w:szCs w:val="21"/>
        </w:rPr>
        <w:t>会计档案的销毁</w:t>
      </w:r>
    </w:p>
    <w:p>
      <w:pPr>
        <w:spacing w:line="400" w:lineRule="exact"/>
        <w:rPr>
          <w:rFonts w:ascii="宋体" w:hAnsi="宋体"/>
          <w:b/>
          <w:szCs w:val="21"/>
        </w:rPr>
      </w:pPr>
    </w:p>
    <w:p>
      <w:pPr>
        <w:ind w:right="420" w:firstLine="5985" w:firstLineChars="2850"/>
      </w:pPr>
    </w:p>
    <w:sectPr>
      <w:footerReference r:id="rId3" w:type="default"/>
      <w:type w:val="continuous"/>
      <w:pgSz w:w="11906" w:h="16838"/>
      <w:pgMar w:top="1134" w:right="1644" w:bottom="1134"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pict>
        <v:shape id="_x0000_s4097" o:spid="_x0000_s4097" o:spt="202" type="#_x0000_t202" style="position:absolute;left:0pt;margin-left:291.15pt;margin-top:781.9pt;height:11pt;width:13pt;mso-position-horizontal-relative:page;mso-position-vertical-relative:page;z-index:-251657216;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">
          <v:path/>
          <v:fill on="f" focussize="0,0"/>
          <v:stroke on="f" joinstyle="miter"/>
          <v:imagedata o:title=""/>
          <o:lock v:ext="edit"/>
          <v:textbox inset="0mm,0mm,0mm,0mm">
            <w:txbxContent>
              <w:p>
                <w:pPr>
                  <w:spacing w:line="204" w:lineRule="exact"/>
                  <w:ind w:left="40"/>
                  <w:rPr>
                    <w:rFonts w:eastAsia="Times New Roman"/>
                    <w:sz w:val="18"/>
                    <w:szCs w:val="18"/>
                  </w:rPr>
                </w:pPr>
                <w:r>
                  <w:fldChar w:fldCharType="begin"/>
                </w:r>
                <w:r>
                  <w:rPr>
                    <w:sz w:val="18"/>
                  </w:rPr>
                  <w:instrText xml:space="preserve"> PAGE </w:instrText>
                </w:r>
                <w:r>
                  <w:fldChar w:fldCharType="separate"/>
                </w:r>
                <w:r>
                  <w:rPr>
                    <w:sz w:val="18"/>
                  </w:rPr>
                  <w:t>15</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206C42"/>
    <w:multiLevelType w:val="multilevel"/>
    <w:tmpl w:val="3B206C42"/>
    <w:lvl w:ilvl="0" w:tentative="0">
      <w:start w:val="1"/>
      <w:numFmt w:val="japaneseCounting"/>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78EC4439"/>
    <w:multiLevelType w:val="multilevel"/>
    <w:tmpl w:val="78EC4439"/>
    <w:lvl w:ilvl="0" w:tentative="0">
      <w:start w:val="1"/>
      <w:numFmt w:val="japaneseCounting"/>
      <w:lvlText w:val="（%1）"/>
      <w:lvlJc w:val="left"/>
      <w:pPr>
        <w:ind w:left="1140"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CC4514"/>
    <w:rsid w:val="0001777C"/>
    <w:rsid w:val="00093097"/>
    <w:rsid w:val="000B1729"/>
    <w:rsid w:val="000C4CEC"/>
    <w:rsid w:val="000D63B4"/>
    <w:rsid w:val="000E20FC"/>
    <w:rsid w:val="000E35D7"/>
    <w:rsid w:val="000F11FD"/>
    <w:rsid w:val="001060B0"/>
    <w:rsid w:val="00107EE3"/>
    <w:rsid w:val="00124925"/>
    <w:rsid w:val="00130866"/>
    <w:rsid w:val="00134BA5"/>
    <w:rsid w:val="0015361C"/>
    <w:rsid w:val="00155462"/>
    <w:rsid w:val="00156EE9"/>
    <w:rsid w:val="00162FD2"/>
    <w:rsid w:val="00164451"/>
    <w:rsid w:val="001D3047"/>
    <w:rsid w:val="001D3626"/>
    <w:rsid w:val="001D37E5"/>
    <w:rsid w:val="001E46C6"/>
    <w:rsid w:val="001F0593"/>
    <w:rsid w:val="00200134"/>
    <w:rsid w:val="002048BE"/>
    <w:rsid w:val="00224EB6"/>
    <w:rsid w:val="002728B9"/>
    <w:rsid w:val="00276851"/>
    <w:rsid w:val="00286552"/>
    <w:rsid w:val="00295323"/>
    <w:rsid w:val="002C11C3"/>
    <w:rsid w:val="002C435B"/>
    <w:rsid w:val="002C5CAB"/>
    <w:rsid w:val="002D517A"/>
    <w:rsid w:val="002F394F"/>
    <w:rsid w:val="0030219A"/>
    <w:rsid w:val="00307C37"/>
    <w:rsid w:val="00314454"/>
    <w:rsid w:val="00316572"/>
    <w:rsid w:val="00327309"/>
    <w:rsid w:val="00327D8F"/>
    <w:rsid w:val="00333E2D"/>
    <w:rsid w:val="00340DF9"/>
    <w:rsid w:val="003506B5"/>
    <w:rsid w:val="003530CC"/>
    <w:rsid w:val="00362764"/>
    <w:rsid w:val="00365EB4"/>
    <w:rsid w:val="003829A1"/>
    <w:rsid w:val="0038510E"/>
    <w:rsid w:val="0039221E"/>
    <w:rsid w:val="003A03A5"/>
    <w:rsid w:val="003A5637"/>
    <w:rsid w:val="003D2949"/>
    <w:rsid w:val="003F3170"/>
    <w:rsid w:val="003F6435"/>
    <w:rsid w:val="003F6E82"/>
    <w:rsid w:val="004013DB"/>
    <w:rsid w:val="004026C1"/>
    <w:rsid w:val="00437A47"/>
    <w:rsid w:val="00443A6C"/>
    <w:rsid w:val="0044497D"/>
    <w:rsid w:val="00462B88"/>
    <w:rsid w:val="00463A4C"/>
    <w:rsid w:val="004922A5"/>
    <w:rsid w:val="004A06AC"/>
    <w:rsid w:val="004C47E6"/>
    <w:rsid w:val="00505E79"/>
    <w:rsid w:val="00534AE6"/>
    <w:rsid w:val="005371A4"/>
    <w:rsid w:val="00543B05"/>
    <w:rsid w:val="0054753F"/>
    <w:rsid w:val="00570F44"/>
    <w:rsid w:val="005C43AA"/>
    <w:rsid w:val="006033A5"/>
    <w:rsid w:val="00607CB5"/>
    <w:rsid w:val="0061624B"/>
    <w:rsid w:val="0063223C"/>
    <w:rsid w:val="00632FEE"/>
    <w:rsid w:val="00635AA2"/>
    <w:rsid w:val="006360ED"/>
    <w:rsid w:val="006401B3"/>
    <w:rsid w:val="006412F3"/>
    <w:rsid w:val="00647331"/>
    <w:rsid w:val="00674E64"/>
    <w:rsid w:val="00683EBB"/>
    <w:rsid w:val="00691971"/>
    <w:rsid w:val="0069423D"/>
    <w:rsid w:val="00697183"/>
    <w:rsid w:val="006C547E"/>
    <w:rsid w:val="006C5F49"/>
    <w:rsid w:val="006E54FA"/>
    <w:rsid w:val="006E7052"/>
    <w:rsid w:val="006E718D"/>
    <w:rsid w:val="006F7AB9"/>
    <w:rsid w:val="007003FB"/>
    <w:rsid w:val="007075AD"/>
    <w:rsid w:val="00716D3A"/>
    <w:rsid w:val="00752C7E"/>
    <w:rsid w:val="00754B7A"/>
    <w:rsid w:val="007554C0"/>
    <w:rsid w:val="0076448C"/>
    <w:rsid w:val="00775FCD"/>
    <w:rsid w:val="007A281D"/>
    <w:rsid w:val="007B27DF"/>
    <w:rsid w:val="007E19EB"/>
    <w:rsid w:val="007E72A5"/>
    <w:rsid w:val="0080248C"/>
    <w:rsid w:val="00806D83"/>
    <w:rsid w:val="00813619"/>
    <w:rsid w:val="0084374D"/>
    <w:rsid w:val="00861244"/>
    <w:rsid w:val="00885ADE"/>
    <w:rsid w:val="00892496"/>
    <w:rsid w:val="00893C97"/>
    <w:rsid w:val="008B6548"/>
    <w:rsid w:val="008C6955"/>
    <w:rsid w:val="008F01C4"/>
    <w:rsid w:val="009267A1"/>
    <w:rsid w:val="00931394"/>
    <w:rsid w:val="00931DCE"/>
    <w:rsid w:val="00937895"/>
    <w:rsid w:val="00951185"/>
    <w:rsid w:val="009518D2"/>
    <w:rsid w:val="009742A4"/>
    <w:rsid w:val="009A779D"/>
    <w:rsid w:val="009C3137"/>
    <w:rsid w:val="009C522D"/>
    <w:rsid w:val="009D3AFA"/>
    <w:rsid w:val="009E2A4D"/>
    <w:rsid w:val="009E5EB7"/>
    <w:rsid w:val="00A10763"/>
    <w:rsid w:val="00A23CE9"/>
    <w:rsid w:val="00A2606A"/>
    <w:rsid w:val="00A3522E"/>
    <w:rsid w:val="00A45B47"/>
    <w:rsid w:val="00A84DFE"/>
    <w:rsid w:val="00A9381D"/>
    <w:rsid w:val="00AA71DD"/>
    <w:rsid w:val="00AD1CF1"/>
    <w:rsid w:val="00B16A67"/>
    <w:rsid w:val="00B231D7"/>
    <w:rsid w:val="00B37C4B"/>
    <w:rsid w:val="00B51503"/>
    <w:rsid w:val="00B57E0F"/>
    <w:rsid w:val="00B74F1E"/>
    <w:rsid w:val="00B75F7F"/>
    <w:rsid w:val="00B85081"/>
    <w:rsid w:val="00BA1091"/>
    <w:rsid w:val="00BD3059"/>
    <w:rsid w:val="00BD6C28"/>
    <w:rsid w:val="00BE0905"/>
    <w:rsid w:val="00BE5B21"/>
    <w:rsid w:val="00BF4635"/>
    <w:rsid w:val="00BF5C20"/>
    <w:rsid w:val="00C1593B"/>
    <w:rsid w:val="00C52481"/>
    <w:rsid w:val="00C6751B"/>
    <w:rsid w:val="00C75673"/>
    <w:rsid w:val="00CB413C"/>
    <w:rsid w:val="00CC4514"/>
    <w:rsid w:val="00CC769E"/>
    <w:rsid w:val="00CC7F40"/>
    <w:rsid w:val="00CE3349"/>
    <w:rsid w:val="00CE5463"/>
    <w:rsid w:val="00CF4C87"/>
    <w:rsid w:val="00CF4EA4"/>
    <w:rsid w:val="00D40F8F"/>
    <w:rsid w:val="00D46BF8"/>
    <w:rsid w:val="00D55BC7"/>
    <w:rsid w:val="00D60E92"/>
    <w:rsid w:val="00D6102F"/>
    <w:rsid w:val="00D6332E"/>
    <w:rsid w:val="00D70F06"/>
    <w:rsid w:val="00D81A57"/>
    <w:rsid w:val="00DA07B9"/>
    <w:rsid w:val="00DA0C09"/>
    <w:rsid w:val="00DB5620"/>
    <w:rsid w:val="00DB5E56"/>
    <w:rsid w:val="00DF0C1F"/>
    <w:rsid w:val="00DF10F8"/>
    <w:rsid w:val="00E23ED8"/>
    <w:rsid w:val="00E60733"/>
    <w:rsid w:val="00E71BC7"/>
    <w:rsid w:val="00E775A3"/>
    <w:rsid w:val="00EA3771"/>
    <w:rsid w:val="00EA4EC6"/>
    <w:rsid w:val="00EC406F"/>
    <w:rsid w:val="00EE3086"/>
    <w:rsid w:val="00EF3102"/>
    <w:rsid w:val="00EF3754"/>
    <w:rsid w:val="00F045E2"/>
    <w:rsid w:val="00F118A2"/>
    <w:rsid w:val="00F11D55"/>
    <w:rsid w:val="00F27644"/>
    <w:rsid w:val="00F372BD"/>
    <w:rsid w:val="00F42058"/>
    <w:rsid w:val="00F4702E"/>
    <w:rsid w:val="00F6267C"/>
    <w:rsid w:val="00F6630F"/>
    <w:rsid w:val="00F8064D"/>
    <w:rsid w:val="00F83654"/>
    <w:rsid w:val="00FB1D2B"/>
    <w:rsid w:val="00FB5E1D"/>
    <w:rsid w:val="00FC05ED"/>
    <w:rsid w:val="00FE220B"/>
    <w:rsid w:val="00FE77D3"/>
    <w:rsid w:val="00FF18F1"/>
    <w:rsid w:val="26FF54BE"/>
    <w:rsid w:val="52CA39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99" w:semiHidden="0" w:name="footnote text"/>
    <w:lsdException w:unhideWhenUsed="0" w:uiPriority="0" w:semiHidden="0" w:name="annotation text"/>
    <w:lsdException w:unhideWhenUsed="0" w:uiPriority="99" w:semiHidden="0" w:name="header"/>
    <w:lsdException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99" w:semiHidden="0" w:name="Body Text"/>
    <w:lsdException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nhideWhenUsed="0" w:uiPriority="99" w:semiHidden="0" w:name="Document Map"/>
    <w:lsdException w:unhideWhenUsed="0" w:uiPriority="0" w:semiHidden="0" w:name="Plain Text"/>
    <w:lsdException w:uiPriority="0" w:name="E-mail Signature"/>
    <w:lsdException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nhideWhenUsed="0" w:uiPriority="0" w:semiHidden="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nhideWhenUsed="0" w:uiPriority="0" w:semiHidden="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99"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4"/>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47"/>
    <w:semiHidden/>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5"/>
    <w:qFormat/>
    <w:uiPriority w:val="0"/>
    <w:pPr>
      <w:keepNext/>
      <w:keepLines/>
      <w:spacing w:line="360" w:lineRule="exact"/>
      <w:outlineLvl w:val="2"/>
    </w:pPr>
    <w:rPr>
      <w:rFonts w:ascii="Arial" w:hAnsi="Arial" w:eastAsia="黑体"/>
      <w:bCs/>
      <w:szCs w:val="32"/>
    </w:rPr>
  </w:style>
  <w:style w:type="paragraph" w:styleId="5">
    <w:name w:val="heading 4"/>
    <w:basedOn w:val="1"/>
    <w:next w:val="1"/>
    <w:link w:val="36"/>
    <w:qFormat/>
    <w:uiPriority w:val="0"/>
    <w:pPr>
      <w:keepNext/>
      <w:keepLines/>
      <w:spacing w:line="360" w:lineRule="exact"/>
      <w:outlineLvl w:val="3"/>
    </w:pPr>
    <w:rPr>
      <w:b/>
      <w:bCs/>
      <w:szCs w:val="28"/>
    </w:rPr>
  </w:style>
  <w:style w:type="paragraph" w:styleId="6">
    <w:name w:val="heading 5"/>
    <w:basedOn w:val="1"/>
    <w:next w:val="1"/>
    <w:link w:val="37"/>
    <w:qFormat/>
    <w:uiPriority w:val="0"/>
    <w:pPr>
      <w:keepNext/>
      <w:keepLines/>
      <w:jc w:val="center"/>
      <w:outlineLvl w:val="4"/>
    </w:pPr>
    <w:rPr>
      <w:rFonts w:ascii="宋体" w:hAnsi="宋体"/>
      <w:b/>
      <w:sz w:val="24"/>
      <w:szCs w:val="28"/>
    </w:rPr>
  </w:style>
  <w:style w:type="character" w:default="1" w:styleId="25">
    <w:name w:val="Default Paragraph Font"/>
    <w:semiHidden/>
    <w:unhideWhenUsed/>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7">
    <w:name w:val="Document Map"/>
    <w:basedOn w:val="1"/>
    <w:link w:val="33"/>
    <w:uiPriority w:val="99"/>
    <w:rPr>
      <w:rFonts w:ascii="宋体"/>
      <w:sz w:val="18"/>
      <w:szCs w:val="18"/>
    </w:rPr>
  </w:style>
  <w:style w:type="paragraph" w:styleId="8">
    <w:name w:val="annotation text"/>
    <w:basedOn w:val="1"/>
    <w:link w:val="45"/>
    <w:uiPriority w:val="0"/>
    <w:pPr>
      <w:jc w:val="left"/>
    </w:pPr>
  </w:style>
  <w:style w:type="paragraph" w:styleId="9">
    <w:name w:val="Body Text"/>
    <w:basedOn w:val="1"/>
    <w:link w:val="44"/>
    <w:unhideWhenUsed/>
    <w:uiPriority w:val="99"/>
    <w:pPr>
      <w:spacing w:after="120"/>
    </w:pPr>
  </w:style>
  <w:style w:type="paragraph" w:styleId="10">
    <w:name w:val="Body Text Indent"/>
    <w:basedOn w:val="1"/>
    <w:link w:val="38"/>
    <w:uiPriority w:val="0"/>
    <w:pPr>
      <w:widowControl/>
      <w:spacing w:before="100" w:beforeAutospacing="1" w:after="100" w:afterAutospacing="1"/>
      <w:jc w:val="left"/>
    </w:pPr>
    <w:rPr>
      <w:rFonts w:ascii="宋体" w:hAnsi="宋体" w:cs="宋体"/>
      <w:sz w:val="24"/>
    </w:rPr>
  </w:style>
  <w:style w:type="paragraph" w:styleId="11">
    <w:name w:val="Plain Text"/>
    <w:basedOn w:val="1"/>
    <w:link w:val="39"/>
    <w:uiPriority w:val="0"/>
    <w:pPr>
      <w:widowControl/>
      <w:spacing w:before="100" w:beforeAutospacing="1" w:after="100" w:afterAutospacing="1"/>
      <w:jc w:val="left"/>
    </w:pPr>
    <w:rPr>
      <w:rFonts w:ascii="宋体" w:hAnsi="宋体" w:cs="宋体"/>
      <w:kern w:val="0"/>
      <w:sz w:val="24"/>
    </w:rPr>
  </w:style>
  <w:style w:type="paragraph" w:styleId="12">
    <w:name w:val="Balloon Text"/>
    <w:basedOn w:val="1"/>
    <w:link w:val="42"/>
    <w:unhideWhenUsed/>
    <w:uiPriority w:val="99"/>
    <w:rPr>
      <w:sz w:val="18"/>
      <w:szCs w:val="18"/>
    </w:rPr>
  </w:style>
  <w:style w:type="paragraph" w:styleId="13">
    <w:name w:val="footer"/>
    <w:basedOn w:val="1"/>
    <w:link w:val="32"/>
    <w:uiPriority w:val="99"/>
    <w:pPr>
      <w:tabs>
        <w:tab w:val="center" w:pos="4153"/>
        <w:tab w:val="right" w:pos="8306"/>
      </w:tabs>
      <w:snapToGrid w:val="0"/>
      <w:jc w:val="left"/>
    </w:pPr>
    <w:rPr>
      <w:sz w:val="18"/>
      <w:szCs w:val="18"/>
    </w:rPr>
  </w:style>
  <w:style w:type="paragraph" w:styleId="14">
    <w:name w:val="header"/>
    <w:basedOn w:val="1"/>
    <w:link w:val="31"/>
    <w:uiPriority w:val="99"/>
    <w:pPr>
      <w:pBdr>
        <w:bottom w:val="single" w:color="auto" w:sz="6" w:space="1"/>
      </w:pBdr>
      <w:tabs>
        <w:tab w:val="center" w:pos="4153"/>
        <w:tab w:val="right" w:pos="8306"/>
      </w:tabs>
      <w:snapToGrid w:val="0"/>
      <w:jc w:val="center"/>
    </w:pPr>
    <w:rPr>
      <w:sz w:val="18"/>
      <w:szCs w:val="18"/>
    </w:rPr>
  </w:style>
  <w:style w:type="paragraph" w:styleId="15">
    <w:name w:val="footnote text"/>
    <w:basedOn w:val="1"/>
    <w:link w:val="28"/>
    <w:unhideWhenUsed/>
    <w:uiPriority w:val="99"/>
    <w:pPr>
      <w:widowControl/>
      <w:jc w:val="left"/>
    </w:pPr>
    <w:rPr>
      <w:rFonts w:asciiTheme="minorHAnsi" w:hAnsiTheme="minorHAnsi" w:eastAsiaTheme="minorEastAsia" w:cstheme="minorBidi"/>
      <w:kern w:val="0"/>
      <w:sz w:val="20"/>
      <w:szCs w:val="20"/>
    </w:rPr>
  </w:style>
  <w:style w:type="paragraph" w:styleId="16">
    <w:name w:val="HTML Preformatted"/>
    <w:basedOn w:val="1"/>
    <w:link w:val="40"/>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17">
    <w:name w:val="Normal (Web)"/>
    <w:basedOn w:val="1"/>
    <w:unhideWhenUsed/>
    <w:uiPriority w:val="99"/>
    <w:pPr>
      <w:widowControl/>
      <w:spacing w:before="100" w:beforeAutospacing="1" w:after="100" w:afterAutospacing="1"/>
      <w:jc w:val="left"/>
    </w:pPr>
    <w:rPr>
      <w:rFonts w:ascii="宋体" w:hAnsi="宋体" w:cs="宋体"/>
      <w:kern w:val="0"/>
      <w:sz w:val="24"/>
    </w:rPr>
  </w:style>
  <w:style w:type="paragraph" w:styleId="18">
    <w:name w:val="annotation subject"/>
    <w:basedOn w:val="8"/>
    <w:next w:val="8"/>
    <w:link w:val="46"/>
    <w:uiPriority w:val="0"/>
    <w:rPr>
      <w:b/>
      <w:bCs/>
    </w:rPr>
  </w:style>
  <w:style w:type="table" w:styleId="20">
    <w:name w:val="Table Grid"/>
    <w:basedOn w:val="19"/>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21">
    <w:name w:val="Table Theme"/>
    <w:basedOn w:val="19"/>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22">
    <w:name w:val="Table Colorful 1"/>
    <w:basedOn w:val="19"/>
    <w:uiPriority w:val="0"/>
    <w:pPr>
      <w:widowControl w:val="0"/>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23">
    <w:name w:val="Table Elegant"/>
    <w:basedOn w:val="19"/>
    <w:uiPriority w:val="0"/>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il"/>
          <w:tr2bl w:val="nil"/>
        </w:tcBorders>
      </w:tcPr>
    </w:tblStylePr>
  </w:style>
  <w:style w:type="table" w:styleId="24">
    <w:name w:val="Medium Shading 2 Accent 5"/>
    <w:basedOn w:val="19"/>
    <w:uiPriority w:val="64"/>
    <w:rPr>
      <w:rFonts w:asciiTheme="minorHAnsi" w:hAnsiTheme="minorHAnsi" w:eastAsiaTheme="minorEastAsia" w:cstheme="minorBidi"/>
      <w:sz w:val="22"/>
      <w:szCs w:val="22"/>
    </w:rPr>
    <w:tblPr>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character" w:styleId="26">
    <w:name w:val="annotation reference"/>
    <w:basedOn w:val="25"/>
    <w:uiPriority w:val="0"/>
    <w:rPr>
      <w:sz w:val="21"/>
      <w:szCs w:val="21"/>
    </w:rPr>
  </w:style>
  <w:style w:type="paragraph" w:customStyle="1" w:styleId="27">
    <w:name w:val="Decimal Aligned"/>
    <w:basedOn w:val="1"/>
    <w:qFormat/>
    <w:uiPriority w:val="40"/>
    <w:pPr>
      <w:widowControl/>
      <w:tabs>
        <w:tab w:val="decimal" w:pos="360"/>
      </w:tabs>
      <w:spacing w:after="200" w:line="276" w:lineRule="auto"/>
      <w:jc w:val="left"/>
    </w:pPr>
    <w:rPr>
      <w:rFonts w:asciiTheme="minorHAnsi" w:hAnsiTheme="minorHAnsi" w:eastAsiaTheme="minorHAnsi" w:cstheme="minorBidi"/>
      <w:kern w:val="0"/>
      <w:sz w:val="22"/>
      <w:szCs w:val="22"/>
    </w:rPr>
  </w:style>
  <w:style w:type="character" w:customStyle="1" w:styleId="28">
    <w:name w:val="脚注文本 Char"/>
    <w:basedOn w:val="25"/>
    <w:link w:val="15"/>
    <w:uiPriority w:val="99"/>
    <w:rPr>
      <w:rFonts w:asciiTheme="minorHAnsi" w:hAnsiTheme="minorHAnsi" w:eastAsiaTheme="minorEastAsia" w:cstheme="minorBidi"/>
    </w:rPr>
  </w:style>
  <w:style w:type="character" w:customStyle="1" w:styleId="29">
    <w:name w:val="Subtle Emphasis"/>
    <w:basedOn w:val="25"/>
    <w:qFormat/>
    <w:uiPriority w:val="19"/>
    <w:rPr>
      <w:i/>
      <w:iCs/>
      <w:color w:val="7E7E7E" w:themeColor="text1" w:themeTint="80"/>
    </w:rPr>
  </w:style>
  <w:style w:type="paragraph" w:styleId="30">
    <w:name w:val="List Paragraph"/>
    <w:basedOn w:val="1"/>
    <w:qFormat/>
    <w:uiPriority w:val="34"/>
    <w:pPr>
      <w:ind w:firstLine="420" w:firstLineChars="200"/>
    </w:pPr>
  </w:style>
  <w:style w:type="character" w:customStyle="1" w:styleId="31">
    <w:name w:val="页眉 Char"/>
    <w:basedOn w:val="25"/>
    <w:link w:val="14"/>
    <w:uiPriority w:val="99"/>
    <w:rPr>
      <w:kern w:val="2"/>
      <w:sz w:val="18"/>
      <w:szCs w:val="18"/>
    </w:rPr>
  </w:style>
  <w:style w:type="character" w:customStyle="1" w:styleId="32">
    <w:name w:val="页脚 Char"/>
    <w:basedOn w:val="25"/>
    <w:link w:val="13"/>
    <w:uiPriority w:val="99"/>
    <w:rPr>
      <w:kern w:val="2"/>
      <w:sz w:val="18"/>
      <w:szCs w:val="18"/>
    </w:rPr>
  </w:style>
  <w:style w:type="character" w:customStyle="1" w:styleId="33">
    <w:name w:val="文档结构图 Char"/>
    <w:basedOn w:val="25"/>
    <w:link w:val="7"/>
    <w:uiPriority w:val="99"/>
    <w:rPr>
      <w:rFonts w:ascii="宋体"/>
      <w:kern w:val="2"/>
      <w:sz w:val="18"/>
      <w:szCs w:val="18"/>
    </w:rPr>
  </w:style>
  <w:style w:type="character" w:customStyle="1" w:styleId="34">
    <w:name w:val="标题 1 Char"/>
    <w:basedOn w:val="25"/>
    <w:link w:val="2"/>
    <w:uiPriority w:val="9"/>
    <w:rPr>
      <w:b/>
      <w:bCs/>
      <w:kern w:val="44"/>
      <w:sz w:val="44"/>
      <w:szCs w:val="44"/>
    </w:rPr>
  </w:style>
  <w:style w:type="character" w:customStyle="1" w:styleId="35">
    <w:name w:val="标题 3 Char"/>
    <w:basedOn w:val="25"/>
    <w:link w:val="4"/>
    <w:uiPriority w:val="0"/>
    <w:rPr>
      <w:rFonts w:ascii="Arial" w:hAnsi="Arial" w:eastAsia="黑体"/>
      <w:bCs/>
      <w:kern w:val="2"/>
      <w:sz w:val="21"/>
      <w:szCs w:val="32"/>
    </w:rPr>
  </w:style>
  <w:style w:type="character" w:customStyle="1" w:styleId="36">
    <w:name w:val="标题 4 Char"/>
    <w:basedOn w:val="25"/>
    <w:link w:val="5"/>
    <w:uiPriority w:val="0"/>
    <w:rPr>
      <w:b/>
      <w:bCs/>
      <w:kern w:val="2"/>
      <w:sz w:val="21"/>
      <w:szCs w:val="28"/>
    </w:rPr>
  </w:style>
  <w:style w:type="character" w:customStyle="1" w:styleId="37">
    <w:name w:val="标题 5 Char"/>
    <w:basedOn w:val="25"/>
    <w:link w:val="6"/>
    <w:uiPriority w:val="0"/>
    <w:rPr>
      <w:rFonts w:ascii="宋体" w:hAnsi="宋体"/>
      <w:b/>
      <w:kern w:val="2"/>
      <w:sz w:val="24"/>
      <w:szCs w:val="28"/>
    </w:rPr>
  </w:style>
  <w:style w:type="character" w:customStyle="1" w:styleId="38">
    <w:name w:val="正文文本缩进 Char"/>
    <w:basedOn w:val="25"/>
    <w:link w:val="10"/>
    <w:uiPriority w:val="0"/>
    <w:rPr>
      <w:rFonts w:ascii="宋体" w:hAnsi="宋体" w:cs="宋体"/>
      <w:kern w:val="2"/>
      <w:sz w:val="24"/>
      <w:szCs w:val="24"/>
    </w:rPr>
  </w:style>
  <w:style w:type="character" w:customStyle="1" w:styleId="39">
    <w:name w:val="纯文本 Char"/>
    <w:basedOn w:val="25"/>
    <w:link w:val="11"/>
    <w:uiPriority w:val="0"/>
    <w:rPr>
      <w:rFonts w:ascii="宋体" w:hAnsi="宋体" w:cs="宋体"/>
      <w:sz w:val="24"/>
      <w:szCs w:val="24"/>
    </w:rPr>
  </w:style>
  <w:style w:type="character" w:customStyle="1" w:styleId="40">
    <w:name w:val="HTML 预设格式 Char"/>
    <w:basedOn w:val="25"/>
    <w:link w:val="16"/>
    <w:uiPriority w:val="0"/>
    <w:rPr>
      <w:rFonts w:ascii="黑体" w:hAnsi="Courier New" w:eastAsia="黑体" w:cs="Courier New"/>
    </w:rPr>
  </w:style>
  <w:style w:type="character" w:customStyle="1" w:styleId="41">
    <w:name w:val="HTML 预设格式 Char1"/>
    <w:basedOn w:val="25"/>
    <w:uiPriority w:val="0"/>
    <w:rPr>
      <w:rFonts w:ascii="Courier New" w:hAnsi="Courier New" w:cs="Courier New"/>
      <w:kern w:val="2"/>
    </w:rPr>
  </w:style>
  <w:style w:type="character" w:customStyle="1" w:styleId="42">
    <w:name w:val="批注框文本 Char"/>
    <w:basedOn w:val="25"/>
    <w:link w:val="12"/>
    <w:uiPriority w:val="99"/>
    <w:rPr>
      <w:kern w:val="2"/>
      <w:sz w:val="18"/>
      <w:szCs w:val="18"/>
    </w:rPr>
  </w:style>
  <w:style w:type="character" w:customStyle="1" w:styleId="43">
    <w:name w:val="批注框文本 Char1"/>
    <w:basedOn w:val="25"/>
    <w:uiPriority w:val="0"/>
    <w:rPr>
      <w:kern w:val="2"/>
      <w:sz w:val="18"/>
      <w:szCs w:val="18"/>
    </w:rPr>
  </w:style>
  <w:style w:type="character" w:customStyle="1" w:styleId="44">
    <w:name w:val="正文文本 Char"/>
    <w:basedOn w:val="25"/>
    <w:link w:val="9"/>
    <w:uiPriority w:val="99"/>
    <w:rPr>
      <w:kern w:val="2"/>
      <w:sz w:val="21"/>
      <w:szCs w:val="24"/>
    </w:rPr>
  </w:style>
  <w:style w:type="character" w:customStyle="1" w:styleId="45">
    <w:name w:val="批注文字 Char"/>
    <w:basedOn w:val="25"/>
    <w:link w:val="8"/>
    <w:uiPriority w:val="0"/>
    <w:rPr>
      <w:kern w:val="2"/>
      <w:sz w:val="21"/>
      <w:szCs w:val="24"/>
    </w:rPr>
  </w:style>
  <w:style w:type="character" w:customStyle="1" w:styleId="46">
    <w:name w:val="批注主题 Char"/>
    <w:basedOn w:val="45"/>
    <w:link w:val="18"/>
    <w:uiPriority w:val="0"/>
    <w:rPr>
      <w:b/>
      <w:bCs/>
      <w:kern w:val="2"/>
      <w:sz w:val="21"/>
      <w:szCs w:val="24"/>
    </w:rPr>
  </w:style>
  <w:style w:type="character" w:customStyle="1" w:styleId="47">
    <w:name w:val="标题 2 Char"/>
    <w:basedOn w:val="25"/>
    <w:link w:val="3"/>
    <w:semiHidden/>
    <w:uiPriority w:val="0"/>
    <w:rPr>
      <w:rFonts w:asciiTheme="majorHAnsi" w:hAnsiTheme="majorHAnsi" w:eastAsiaTheme="majorEastAsia" w:cstheme="majorBidi"/>
      <w:b/>
      <w:bCs/>
      <w:kern w:val="2"/>
      <w:sz w:val="32"/>
      <w:szCs w:val="32"/>
    </w:rPr>
  </w:style>
  <w:style w:type="table" w:customStyle="1" w:styleId="48">
    <w:name w:val="Table Normal"/>
    <w:semiHidden/>
    <w:unhideWhenUsed/>
    <w:qFormat/>
    <w:uiPriority w:val="2"/>
    <w:pPr>
      <w:widowControl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paragraph" w:customStyle="1" w:styleId="49">
    <w:name w:val="Table Paragraph"/>
    <w:basedOn w:val="1"/>
    <w:qFormat/>
    <w:uiPriority w:val="1"/>
    <w:pPr>
      <w:jc w:val="left"/>
    </w:pPr>
    <w:rPr>
      <w:rFonts w:asciiTheme="minorHAnsi" w:hAnsiTheme="minorHAnsi" w:eastAsiaTheme="minorEastAsia" w:cstheme="minorBidi"/>
      <w:kern w:val="0"/>
      <w:sz w:val="22"/>
      <w:szCs w:val="22"/>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2EBDA2F-4392-407E-9133-74319700180D}">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15</Pages>
  <Words>1536</Words>
  <Characters>8757</Characters>
  <Lines>72</Lines>
  <Paragraphs>20</Paragraphs>
  <TotalTime>1341</TotalTime>
  <ScaleCrop>false</ScaleCrop>
  <LinksUpToDate>false</LinksUpToDate>
  <CharactersWithSpaces>10273</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2017-12-15T11:52:00Z</dcterms:created>
  <dc:creator>林洁</dc:creator>
  <cp:lastModifiedBy>彭艳琴</cp:lastModifiedBy>
  <cp:lastPrinted>2017-08-30T07:48:00Z</cp:lastPrinted>
  <dcterms:modified xsi:type="dcterms:W3CDTF">2022-03-28T06:33:07Z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7CE385900BA54A3EB0255F6317E17A1D</vt:lpwstr>
  </property>
</Properties>
</file>